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18"/>
        <w:tblW w:w="0" w:type="auto"/>
        <w:tblLook w:val="04A0" w:firstRow="1" w:lastRow="0" w:firstColumn="1" w:lastColumn="0" w:noHBand="0" w:noVBand="1"/>
      </w:tblPr>
      <w:tblGrid>
        <w:gridCol w:w="2263"/>
        <w:gridCol w:w="2965"/>
        <w:gridCol w:w="2422"/>
        <w:gridCol w:w="2806"/>
      </w:tblGrid>
      <w:tr w:rsidR="000817C2" w14:paraId="38A00D13" w14:textId="77777777" w:rsidTr="000817C2">
        <w:tc>
          <w:tcPr>
            <w:tcW w:w="10456" w:type="dxa"/>
            <w:gridSpan w:val="4"/>
            <w:shd w:val="clear" w:color="auto" w:fill="002060"/>
          </w:tcPr>
          <w:p w14:paraId="749CA62D" w14:textId="5680F5C8" w:rsidR="000817C2" w:rsidRPr="000817C2" w:rsidRDefault="000817C2" w:rsidP="000817C2">
            <w:pPr>
              <w:jc w:val="center"/>
              <w:rPr>
                <w:b/>
                <w:bCs/>
                <w:sz w:val="40"/>
                <w:szCs w:val="40"/>
              </w:rPr>
            </w:pPr>
            <w:r>
              <w:rPr>
                <w:noProof/>
              </w:rPr>
              <w:drawing>
                <wp:anchor distT="0" distB="0" distL="114300" distR="114300" simplePos="0" relativeHeight="251657216" behindDoc="1" locked="0" layoutInCell="1" allowOverlap="1" wp14:anchorId="5FC80FE9" wp14:editId="53B8150F">
                  <wp:simplePos x="0" y="0"/>
                  <wp:positionH relativeFrom="column">
                    <wp:posOffset>5526747</wp:posOffset>
                  </wp:positionH>
                  <wp:positionV relativeFrom="paragraph">
                    <wp:posOffset>425</wp:posOffset>
                  </wp:positionV>
                  <wp:extent cx="791845" cy="381000"/>
                  <wp:effectExtent l="0" t="0" r="8255" b="0"/>
                  <wp:wrapTight wrapText="bothSides">
                    <wp:wrapPolygon edited="0">
                      <wp:start x="0" y="0"/>
                      <wp:lineTo x="0" y="20520"/>
                      <wp:lineTo x="21306" y="20520"/>
                      <wp:lineTo x="21306"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1845" cy="381000"/>
                          </a:xfrm>
                          <a:prstGeom prst="rect">
                            <a:avLst/>
                          </a:prstGeom>
                        </pic:spPr>
                      </pic:pic>
                    </a:graphicData>
                  </a:graphic>
                </wp:anchor>
              </w:drawing>
            </w:r>
            <w:r>
              <w:rPr>
                <w:b/>
                <w:bCs/>
                <w:sz w:val="40"/>
                <w:szCs w:val="40"/>
              </w:rPr>
              <w:t xml:space="preserve">          </w:t>
            </w:r>
            <w:r w:rsidRPr="000817C2">
              <w:rPr>
                <w:b/>
                <w:bCs/>
                <w:sz w:val="40"/>
                <w:szCs w:val="40"/>
              </w:rPr>
              <w:t>Purchase Order</w:t>
            </w:r>
          </w:p>
        </w:tc>
      </w:tr>
      <w:tr w:rsidR="000817C2" w14:paraId="16E8258F" w14:textId="77777777" w:rsidTr="000817C2">
        <w:tc>
          <w:tcPr>
            <w:tcW w:w="10456" w:type="dxa"/>
            <w:gridSpan w:val="4"/>
            <w:shd w:val="clear" w:color="auto" w:fill="002060"/>
          </w:tcPr>
          <w:p w14:paraId="6F226E23" w14:textId="77777777" w:rsidR="000817C2" w:rsidRPr="002357DD" w:rsidRDefault="000817C2" w:rsidP="000817C2">
            <w:pPr>
              <w:rPr>
                <w:b/>
                <w:bCs/>
              </w:rPr>
            </w:pPr>
            <w:r w:rsidRPr="002357DD">
              <w:rPr>
                <w:b/>
                <w:bCs/>
              </w:rPr>
              <w:t>Client Details</w:t>
            </w:r>
          </w:p>
        </w:tc>
      </w:tr>
      <w:tr w:rsidR="007B2999" w14:paraId="56C4C958" w14:textId="77777777" w:rsidTr="007B2999">
        <w:tc>
          <w:tcPr>
            <w:tcW w:w="2263" w:type="dxa"/>
            <w:shd w:val="clear" w:color="auto" w:fill="D9E2F3" w:themeFill="accent1" w:themeFillTint="33"/>
          </w:tcPr>
          <w:p w14:paraId="62F5A7B4" w14:textId="77777777" w:rsidR="000817C2" w:rsidRPr="00C00672" w:rsidRDefault="000817C2" w:rsidP="000817C2">
            <w:pPr>
              <w:jc w:val="center"/>
            </w:pPr>
            <w:r w:rsidRPr="00C00672">
              <w:t>Name of Firm:</w:t>
            </w:r>
          </w:p>
        </w:tc>
        <w:tc>
          <w:tcPr>
            <w:tcW w:w="2965" w:type="dxa"/>
          </w:tcPr>
          <w:p w14:paraId="052F8C8B" w14:textId="77777777" w:rsidR="000817C2" w:rsidRDefault="000817C2" w:rsidP="000817C2"/>
          <w:p w14:paraId="0C2F7668" w14:textId="77777777" w:rsidR="000817C2" w:rsidRDefault="000817C2" w:rsidP="000817C2"/>
        </w:tc>
        <w:tc>
          <w:tcPr>
            <w:tcW w:w="2422" w:type="dxa"/>
            <w:shd w:val="clear" w:color="auto" w:fill="D9E2F3" w:themeFill="accent1" w:themeFillTint="33"/>
          </w:tcPr>
          <w:p w14:paraId="13DE3951" w14:textId="4787D848" w:rsidR="000817C2" w:rsidRDefault="000817C2" w:rsidP="000817C2">
            <w:pPr>
              <w:jc w:val="center"/>
            </w:pPr>
            <w:r>
              <w:t>Contact Name</w:t>
            </w:r>
            <w:r w:rsidR="00DF5804">
              <w:t>:</w:t>
            </w:r>
          </w:p>
        </w:tc>
        <w:tc>
          <w:tcPr>
            <w:tcW w:w="2806" w:type="dxa"/>
          </w:tcPr>
          <w:p w14:paraId="4F49A17B" w14:textId="77777777" w:rsidR="000817C2" w:rsidRDefault="000817C2" w:rsidP="000817C2"/>
        </w:tc>
      </w:tr>
      <w:tr w:rsidR="007B2999" w14:paraId="714D3A06" w14:textId="77777777" w:rsidTr="007B2999">
        <w:tc>
          <w:tcPr>
            <w:tcW w:w="2263" w:type="dxa"/>
            <w:shd w:val="clear" w:color="auto" w:fill="D9E2F3" w:themeFill="accent1" w:themeFillTint="33"/>
          </w:tcPr>
          <w:p w14:paraId="566D10C1" w14:textId="77777777" w:rsidR="000817C2" w:rsidRPr="00C00672" w:rsidRDefault="000817C2" w:rsidP="000817C2">
            <w:pPr>
              <w:jc w:val="center"/>
            </w:pPr>
            <w:r w:rsidRPr="00C00672">
              <w:t>Website:</w:t>
            </w:r>
          </w:p>
        </w:tc>
        <w:tc>
          <w:tcPr>
            <w:tcW w:w="2965" w:type="dxa"/>
          </w:tcPr>
          <w:p w14:paraId="3128A983" w14:textId="77777777" w:rsidR="000817C2" w:rsidRDefault="000817C2" w:rsidP="000817C2"/>
          <w:p w14:paraId="7FFBC18E" w14:textId="77777777" w:rsidR="000817C2" w:rsidRDefault="000817C2" w:rsidP="000817C2"/>
        </w:tc>
        <w:tc>
          <w:tcPr>
            <w:tcW w:w="2422" w:type="dxa"/>
            <w:shd w:val="clear" w:color="auto" w:fill="D9E2F3" w:themeFill="accent1" w:themeFillTint="33"/>
          </w:tcPr>
          <w:p w14:paraId="783D62E9" w14:textId="77777777" w:rsidR="000817C2" w:rsidRDefault="000817C2" w:rsidP="000817C2">
            <w:pPr>
              <w:jc w:val="center"/>
            </w:pPr>
            <w:r>
              <w:t>Contact Email:</w:t>
            </w:r>
          </w:p>
        </w:tc>
        <w:tc>
          <w:tcPr>
            <w:tcW w:w="2806" w:type="dxa"/>
          </w:tcPr>
          <w:p w14:paraId="66088E70" w14:textId="77777777" w:rsidR="000817C2" w:rsidRDefault="000817C2" w:rsidP="000817C2"/>
        </w:tc>
      </w:tr>
      <w:tr w:rsidR="007B2999" w14:paraId="174EEF42" w14:textId="77777777" w:rsidTr="007B2999">
        <w:tc>
          <w:tcPr>
            <w:tcW w:w="2263" w:type="dxa"/>
            <w:shd w:val="clear" w:color="auto" w:fill="D9E2F3" w:themeFill="accent1" w:themeFillTint="33"/>
          </w:tcPr>
          <w:p w14:paraId="3AB7E221" w14:textId="77777777" w:rsidR="000817C2" w:rsidRPr="00C00672" w:rsidRDefault="000817C2" w:rsidP="000817C2">
            <w:pPr>
              <w:jc w:val="center"/>
            </w:pPr>
            <w:r w:rsidRPr="00C00672">
              <w:t>Office Address:</w:t>
            </w:r>
          </w:p>
        </w:tc>
        <w:tc>
          <w:tcPr>
            <w:tcW w:w="2965" w:type="dxa"/>
          </w:tcPr>
          <w:p w14:paraId="3B6ADFD5" w14:textId="77777777" w:rsidR="000817C2" w:rsidRDefault="000817C2" w:rsidP="000817C2"/>
          <w:p w14:paraId="0E19D209" w14:textId="77777777" w:rsidR="000817C2" w:rsidRDefault="000817C2" w:rsidP="000817C2"/>
        </w:tc>
        <w:tc>
          <w:tcPr>
            <w:tcW w:w="2422" w:type="dxa"/>
            <w:shd w:val="clear" w:color="auto" w:fill="D9E2F3" w:themeFill="accent1" w:themeFillTint="33"/>
          </w:tcPr>
          <w:p w14:paraId="0F9B6D14" w14:textId="77777777" w:rsidR="000817C2" w:rsidRDefault="000817C2" w:rsidP="000817C2">
            <w:pPr>
              <w:jc w:val="center"/>
            </w:pPr>
            <w:r>
              <w:t>Contact Tel Number:</w:t>
            </w:r>
          </w:p>
        </w:tc>
        <w:tc>
          <w:tcPr>
            <w:tcW w:w="2806" w:type="dxa"/>
          </w:tcPr>
          <w:p w14:paraId="58B44885" w14:textId="77777777" w:rsidR="000817C2" w:rsidRDefault="000817C2" w:rsidP="000817C2"/>
        </w:tc>
      </w:tr>
      <w:tr w:rsidR="007B2999" w14:paraId="7577FA72" w14:textId="77777777" w:rsidTr="007B2999">
        <w:tc>
          <w:tcPr>
            <w:tcW w:w="2263" w:type="dxa"/>
            <w:shd w:val="clear" w:color="auto" w:fill="D9E2F3" w:themeFill="accent1" w:themeFillTint="33"/>
          </w:tcPr>
          <w:p w14:paraId="4A3D81C1" w14:textId="77777777" w:rsidR="000817C2" w:rsidRPr="00C00672" w:rsidRDefault="000817C2" w:rsidP="000817C2">
            <w:pPr>
              <w:jc w:val="center"/>
            </w:pPr>
            <w:r w:rsidRPr="00C00672">
              <w:t>Accounts Email:</w:t>
            </w:r>
          </w:p>
        </w:tc>
        <w:tc>
          <w:tcPr>
            <w:tcW w:w="2965" w:type="dxa"/>
          </w:tcPr>
          <w:p w14:paraId="34A7AD98" w14:textId="77777777" w:rsidR="000817C2" w:rsidRDefault="000817C2" w:rsidP="000817C2"/>
          <w:p w14:paraId="1FBB69F3" w14:textId="77777777" w:rsidR="000817C2" w:rsidRDefault="000817C2" w:rsidP="000817C2"/>
        </w:tc>
        <w:tc>
          <w:tcPr>
            <w:tcW w:w="2422" w:type="dxa"/>
            <w:shd w:val="clear" w:color="auto" w:fill="D9E2F3" w:themeFill="accent1" w:themeFillTint="33"/>
          </w:tcPr>
          <w:p w14:paraId="73DC5EEC" w14:textId="77777777" w:rsidR="000817C2" w:rsidRDefault="000817C2" w:rsidP="000817C2">
            <w:pPr>
              <w:jc w:val="center"/>
            </w:pPr>
          </w:p>
        </w:tc>
        <w:tc>
          <w:tcPr>
            <w:tcW w:w="2806" w:type="dxa"/>
          </w:tcPr>
          <w:p w14:paraId="68328728" w14:textId="77777777" w:rsidR="000817C2" w:rsidRDefault="000817C2" w:rsidP="000817C2"/>
        </w:tc>
      </w:tr>
      <w:tr w:rsidR="007B2999" w14:paraId="7386578A" w14:textId="77777777" w:rsidTr="007B2999">
        <w:tc>
          <w:tcPr>
            <w:tcW w:w="2263" w:type="dxa"/>
            <w:shd w:val="clear" w:color="auto" w:fill="D9E2F3" w:themeFill="accent1" w:themeFillTint="33"/>
          </w:tcPr>
          <w:p w14:paraId="16CFDD5B" w14:textId="77777777" w:rsidR="000817C2" w:rsidRPr="00C00672" w:rsidRDefault="000817C2" w:rsidP="000817C2">
            <w:pPr>
              <w:jc w:val="center"/>
            </w:pPr>
          </w:p>
        </w:tc>
        <w:tc>
          <w:tcPr>
            <w:tcW w:w="2965" w:type="dxa"/>
          </w:tcPr>
          <w:p w14:paraId="3F6B9BF0" w14:textId="77777777" w:rsidR="000817C2" w:rsidRDefault="000817C2" w:rsidP="000817C2"/>
        </w:tc>
        <w:tc>
          <w:tcPr>
            <w:tcW w:w="2422" w:type="dxa"/>
            <w:shd w:val="clear" w:color="auto" w:fill="D9E2F3" w:themeFill="accent1" w:themeFillTint="33"/>
          </w:tcPr>
          <w:p w14:paraId="1E4A22A7" w14:textId="77777777" w:rsidR="000817C2" w:rsidRDefault="000817C2" w:rsidP="000817C2">
            <w:pPr>
              <w:jc w:val="center"/>
            </w:pPr>
          </w:p>
        </w:tc>
        <w:tc>
          <w:tcPr>
            <w:tcW w:w="2806" w:type="dxa"/>
          </w:tcPr>
          <w:p w14:paraId="1D2019B1" w14:textId="77777777" w:rsidR="000817C2" w:rsidRDefault="000817C2" w:rsidP="000817C2"/>
        </w:tc>
      </w:tr>
      <w:tr w:rsidR="000817C2" w14:paraId="4218B767" w14:textId="77777777" w:rsidTr="000817C2">
        <w:tc>
          <w:tcPr>
            <w:tcW w:w="10456" w:type="dxa"/>
            <w:gridSpan w:val="4"/>
            <w:shd w:val="clear" w:color="auto" w:fill="002060"/>
          </w:tcPr>
          <w:p w14:paraId="03D94AD6" w14:textId="77777777" w:rsidR="000817C2" w:rsidRPr="00C00672" w:rsidRDefault="000817C2" w:rsidP="000817C2">
            <w:r w:rsidRPr="00C00672">
              <w:rPr>
                <w:b/>
                <w:bCs/>
              </w:rPr>
              <w:t>Job Details</w:t>
            </w:r>
          </w:p>
        </w:tc>
      </w:tr>
      <w:tr w:rsidR="000817C2" w14:paraId="1ED7EB7E" w14:textId="77777777" w:rsidTr="000817C2">
        <w:tc>
          <w:tcPr>
            <w:tcW w:w="2263" w:type="dxa"/>
            <w:shd w:val="clear" w:color="auto" w:fill="D9E2F3" w:themeFill="accent1" w:themeFillTint="33"/>
          </w:tcPr>
          <w:p w14:paraId="4940C515" w14:textId="77777777" w:rsidR="000817C2" w:rsidRPr="00C00672" w:rsidRDefault="000817C2" w:rsidP="000817C2">
            <w:pPr>
              <w:jc w:val="center"/>
            </w:pPr>
            <w:r w:rsidRPr="00C00672">
              <w:t>Address</w:t>
            </w:r>
            <w:r>
              <w:t xml:space="preserve"> of Site:</w:t>
            </w:r>
          </w:p>
        </w:tc>
        <w:tc>
          <w:tcPr>
            <w:tcW w:w="8193" w:type="dxa"/>
            <w:gridSpan w:val="3"/>
          </w:tcPr>
          <w:p w14:paraId="418DEEB4" w14:textId="77777777" w:rsidR="000817C2" w:rsidRDefault="000817C2" w:rsidP="000817C2"/>
          <w:p w14:paraId="54D5883A" w14:textId="2C61DDFD" w:rsidR="000817C2" w:rsidRDefault="000817C2" w:rsidP="000817C2"/>
        </w:tc>
      </w:tr>
      <w:tr w:rsidR="007B2999" w14:paraId="6A4DD8B5" w14:textId="77777777" w:rsidTr="007B2999">
        <w:tc>
          <w:tcPr>
            <w:tcW w:w="2263" w:type="dxa"/>
            <w:shd w:val="clear" w:color="auto" w:fill="D9E2F3" w:themeFill="accent1" w:themeFillTint="33"/>
          </w:tcPr>
          <w:p w14:paraId="5C72131E" w14:textId="77777777" w:rsidR="000817C2" w:rsidRPr="00C00672" w:rsidRDefault="000817C2" w:rsidP="000817C2">
            <w:pPr>
              <w:jc w:val="center"/>
            </w:pPr>
            <w:r w:rsidRPr="00C00672">
              <w:t>Postcode:</w:t>
            </w:r>
          </w:p>
        </w:tc>
        <w:tc>
          <w:tcPr>
            <w:tcW w:w="2965" w:type="dxa"/>
          </w:tcPr>
          <w:p w14:paraId="1F5457A4" w14:textId="77777777" w:rsidR="000817C2" w:rsidRDefault="000817C2" w:rsidP="000817C2"/>
          <w:p w14:paraId="01B2FE15" w14:textId="77777777" w:rsidR="000817C2" w:rsidRDefault="000817C2" w:rsidP="000817C2"/>
        </w:tc>
        <w:tc>
          <w:tcPr>
            <w:tcW w:w="2422" w:type="dxa"/>
            <w:shd w:val="clear" w:color="auto" w:fill="D9E2F3" w:themeFill="accent1" w:themeFillTint="33"/>
          </w:tcPr>
          <w:p w14:paraId="4ACA1464" w14:textId="77777777" w:rsidR="000817C2" w:rsidRDefault="000817C2" w:rsidP="000817C2">
            <w:pPr>
              <w:jc w:val="center"/>
            </w:pPr>
            <w:r>
              <w:t>General Info</w:t>
            </w:r>
          </w:p>
        </w:tc>
        <w:tc>
          <w:tcPr>
            <w:tcW w:w="2806" w:type="dxa"/>
          </w:tcPr>
          <w:p w14:paraId="457D12FA" w14:textId="77777777" w:rsidR="000817C2" w:rsidRDefault="000817C2" w:rsidP="000817C2"/>
        </w:tc>
      </w:tr>
      <w:tr w:rsidR="007B2999" w14:paraId="217EB3E5" w14:textId="77777777" w:rsidTr="007B2999">
        <w:tc>
          <w:tcPr>
            <w:tcW w:w="2263" w:type="dxa"/>
            <w:shd w:val="clear" w:color="auto" w:fill="D9E2F3" w:themeFill="accent1" w:themeFillTint="33"/>
          </w:tcPr>
          <w:p w14:paraId="477F9A6E" w14:textId="77777777" w:rsidR="000817C2" w:rsidRPr="00C00672" w:rsidRDefault="000817C2" w:rsidP="000817C2">
            <w:pPr>
              <w:jc w:val="center"/>
            </w:pPr>
            <w:r w:rsidRPr="00C00672">
              <w:t>Site Agent Name:</w:t>
            </w:r>
          </w:p>
        </w:tc>
        <w:tc>
          <w:tcPr>
            <w:tcW w:w="2965" w:type="dxa"/>
          </w:tcPr>
          <w:p w14:paraId="37A86212" w14:textId="77777777" w:rsidR="000817C2" w:rsidRDefault="000817C2" w:rsidP="000817C2"/>
          <w:p w14:paraId="05543F69" w14:textId="31F24E08" w:rsidR="00F73D59" w:rsidRDefault="00F73D59" w:rsidP="000817C2"/>
        </w:tc>
        <w:tc>
          <w:tcPr>
            <w:tcW w:w="2422" w:type="dxa"/>
            <w:shd w:val="clear" w:color="auto" w:fill="D9E2F3" w:themeFill="accent1" w:themeFillTint="33"/>
          </w:tcPr>
          <w:p w14:paraId="0C1163A2" w14:textId="000F6CEE" w:rsidR="000817C2" w:rsidRDefault="00F73D59" w:rsidP="000817C2">
            <w:pPr>
              <w:jc w:val="center"/>
            </w:pPr>
            <w:r>
              <w:t>Site Agent Email:</w:t>
            </w:r>
          </w:p>
        </w:tc>
        <w:tc>
          <w:tcPr>
            <w:tcW w:w="2806" w:type="dxa"/>
          </w:tcPr>
          <w:p w14:paraId="1227F214" w14:textId="77777777" w:rsidR="000817C2" w:rsidRDefault="000817C2" w:rsidP="000817C2"/>
        </w:tc>
      </w:tr>
      <w:tr w:rsidR="007B2999" w14:paraId="05415AFF" w14:textId="77777777" w:rsidTr="007B2999">
        <w:tc>
          <w:tcPr>
            <w:tcW w:w="2263" w:type="dxa"/>
            <w:shd w:val="clear" w:color="auto" w:fill="D9E2F3" w:themeFill="accent1" w:themeFillTint="33"/>
          </w:tcPr>
          <w:p w14:paraId="14C82EBD" w14:textId="77777777" w:rsidR="000817C2" w:rsidRPr="00C00672" w:rsidRDefault="000817C2" w:rsidP="000817C2">
            <w:pPr>
              <w:jc w:val="center"/>
            </w:pPr>
            <w:r w:rsidRPr="00C00672">
              <w:t>Telephone:</w:t>
            </w:r>
          </w:p>
        </w:tc>
        <w:tc>
          <w:tcPr>
            <w:tcW w:w="2965" w:type="dxa"/>
          </w:tcPr>
          <w:p w14:paraId="5EB5B444" w14:textId="77777777" w:rsidR="000817C2" w:rsidRDefault="000817C2" w:rsidP="000817C2"/>
        </w:tc>
        <w:tc>
          <w:tcPr>
            <w:tcW w:w="2422" w:type="dxa"/>
            <w:shd w:val="clear" w:color="auto" w:fill="D9E2F3" w:themeFill="accent1" w:themeFillTint="33"/>
          </w:tcPr>
          <w:p w14:paraId="7BD189F6" w14:textId="07849EEA" w:rsidR="000817C2" w:rsidRDefault="00F73D59" w:rsidP="000817C2">
            <w:pPr>
              <w:jc w:val="center"/>
            </w:pPr>
            <w:r>
              <w:t>Order Reference:</w:t>
            </w:r>
          </w:p>
        </w:tc>
        <w:tc>
          <w:tcPr>
            <w:tcW w:w="2806" w:type="dxa"/>
          </w:tcPr>
          <w:p w14:paraId="30A6ACD6" w14:textId="77777777" w:rsidR="000817C2" w:rsidRDefault="000817C2" w:rsidP="000817C2"/>
        </w:tc>
      </w:tr>
      <w:tr w:rsidR="007B2999" w14:paraId="7C245DA9" w14:textId="77777777" w:rsidTr="007B2999">
        <w:tc>
          <w:tcPr>
            <w:tcW w:w="2263" w:type="dxa"/>
            <w:shd w:val="clear" w:color="auto" w:fill="D9E2F3" w:themeFill="accent1" w:themeFillTint="33"/>
          </w:tcPr>
          <w:p w14:paraId="374CA687" w14:textId="77777777" w:rsidR="000817C2" w:rsidRPr="00C00672" w:rsidRDefault="000817C2" w:rsidP="000817C2">
            <w:pPr>
              <w:jc w:val="center"/>
            </w:pPr>
            <w:r w:rsidRPr="00C00672">
              <w:t>Email:</w:t>
            </w:r>
          </w:p>
        </w:tc>
        <w:tc>
          <w:tcPr>
            <w:tcW w:w="2965" w:type="dxa"/>
          </w:tcPr>
          <w:p w14:paraId="129D643C" w14:textId="77777777" w:rsidR="000817C2" w:rsidRDefault="000817C2" w:rsidP="000817C2"/>
        </w:tc>
        <w:tc>
          <w:tcPr>
            <w:tcW w:w="2422" w:type="dxa"/>
            <w:shd w:val="clear" w:color="auto" w:fill="D9E2F3" w:themeFill="accent1" w:themeFillTint="33"/>
          </w:tcPr>
          <w:p w14:paraId="3B1B0772" w14:textId="77777777" w:rsidR="000817C2" w:rsidRDefault="000817C2" w:rsidP="000817C2">
            <w:pPr>
              <w:jc w:val="center"/>
            </w:pPr>
          </w:p>
        </w:tc>
        <w:tc>
          <w:tcPr>
            <w:tcW w:w="2806" w:type="dxa"/>
          </w:tcPr>
          <w:p w14:paraId="16F97C5B" w14:textId="77777777" w:rsidR="000817C2" w:rsidRDefault="000817C2" w:rsidP="000817C2"/>
        </w:tc>
      </w:tr>
      <w:tr w:rsidR="00F73D59" w14:paraId="66DB1D32" w14:textId="77777777" w:rsidTr="00AD41F0">
        <w:tc>
          <w:tcPr>
            <w:tcW w:w="2263" w:type="dxa"/>
            <w:shd w:val="clear" w:color="auto" w:fill="D9E2F3" w:themeFill="accent1" w:themeFillTint="33"/>
          </w:tcPr>
          <w:p w14:paraId="1A2A1BDA" w14:textId="77777777" w:rsidR="00F73D59" w:rsidRPr="00C00672" w:rsidRDefault="00F73D59" w:rsidP="000817C2">
            <w:pPr>
              <w:jc w:val="center"/>
            </w:pPr>
            <w:r w:rsidRPr="00C00672">
              <w:t>Works Required (Subject to Change)</w:t>
            </w:r>
          </w:p>
        </w:tc>
        <w:tc>
          <w:tcPr>
            <w:tcW w:w="8193" w:type="dxa"/>
            <w:gridSpan w:val="3"/>
          </w:tcPr>
          <w:p w14:paraId="47794FFB" w14:textId="77777777" w:rsidR="00F73D59" w:rsidRDefault="00F73D59" w:rsidP="000817C2"/>
          <w:p w14:paraId="17C25BC3" w14:textId="77777777" w:rsidR="00F73D59" w:rsidRDefault="00F73D59" w:rsidP="000817C2"/>
          <w:p w14:paraId="4ABD9A73" w14:textId="13FE2446" w:rsidR="00F73D59" w:rsidRDefault="00F73D59" w:rsidP="000817C2"/>
        </w:tc>
      </w:tr>
      <w:tr w:rsidR="000817C2" w14:paraId="20864E71" w14:textId="77777777" w:rsidTr="000817C2">
        <w:tc>
          <w:tcPr>
            <w:tcW w:w="10456" w:type="dxa"/>
            <w:gridSpan w:val="4"/>
            <w:shd w:val="clear" w:color="auto" w:fill="002060"/>
          </w:tcPr>
          <w:p w14:paraId="7EFBE4D2" w14:textId="77777777" w:rsidR="000817C2" w:rsidRPr="002357DD" w:rsidRDefault="000817C2" w:rsidP="000817C2">
            <w:pPr>
              <w:rPr>
                <w:b/>
                <w:bCs/>
              </w:rPr>
            </w:pPr>
            <w:r w:rsidRPr="002357DD">
              <w:rPr>
                <w:b/>
                <w:bCs/>
              </w:rPr>
              <w:t>Contract Details / Agreed Rates</w:t>
            </w:r>
          </w:p>
        </w:tc>
      </w:tr>
      <w:tr w:rsidR="00905C7F" w14:paraId="7684F096" w14:textId="77777777" w:rsidTr="007B2999">
        <w:tc>
          <w:tcPr>
            <w:tcW w:w="2263" w:type="dxa"/>
            <w:vMerge w:val="restart"/>
            <w:shd w:val="clear" w:color="auto" w:fill="D9E2F3" w:themeFill="accent1" w:themeFillTint="33"/>
          </w:tcPr>
          <w:p w14:paraId="5B7C0C28" w14:textId="77777777" w:rsidR="00905C7F" w:rsidRPr="00C00672" w:rsidRDefault="00905C7F" w:rsidP="000817C2">
            <w:pPr>
              <w:jc w:val="center"/>
            </w:pPr>
            <w:r w:rsidRPr="00C00672">
              <w:t>Working Supervisor</w:t>
            </w:r>
          </w:p>
        </w:tc>
        <w:tc>
          <w:tcPr>
            <w:tcW w:w="2965" w:type="dxa"/>
          </w:tcPr>
          <w:p w14:paraId="40EB42D5" w14:textId="4E14151E" w:rsidR="00905C7F" w:rsidRPr="00012ACC" w:rsidRDefault="007A6B83" w:rsidP="00905C7F">
            <w:pPr>
              <w:rPr>
                <w:sz w:val="20"/>
                <w:szCs w:val="20"/>
              </w:rPr>
            </w:pPr>
            <w:r w:rsidRPr="00012ACC">
              <w:rPr>
                <w:sz w:val="20"/>
                <w:szCs w:val="20"/>
              </w:rPr>
              <w:t xml:space="preserve">Rate: £_________per </w:t>
            </w:r>
            <w:r w:rsidR="001218D1" w:rsidRPr="00012ACC">
              <w:rPr>
                <w:sz w:val="20"/>
                <w:szCs w:val="20"/>
              </w:rPr>
              <w:t>hour</w:t>
            </w:r>
          </w:p>
        </w:tc>
        <w:tc>
          <w:tcPr>
            <w:tcW w:w="2422" w:type="dxa"/>
            <w:vMerge w:val="restart"/>
            <w:shd w:val="clear" w:color="auto" w:fill="D9E2F3" w:themeFill="accent1" w:themeFillTint="33"/>
          </w:tcPr>
          <w:p w14:paraId="1C6FB93A" w14:textId="3771EC1E" w:rsidR="00905C7F" w:rsidRDefault="00905C7F" w:rsidP="000817C2">
            <w:pPr>
              <w:jc w:val="center"/>
            </w:pPr>
            <w:r>
              <w:t>&gt;10T Machine</w:t>
            </w:r>
            <w:r w:rsidR="00D2573E">
              <w:t>s</w:t>
            </w:r>
            <w:r>
              <w:t xml:space="preserve"> with Driver/Fuel</w:t>
            </w:r>
          </w:p>
        </w:tc>
        <w:tc>
          <w:tcPr>
            <w:tcW w:w="2806" w:type="dxa"/>
          </w:tcPr>
          <w:p w14:paraId="0521A35E" w14:textId="322E71A0" w:rsidR="00905C7F" w:rsidRPr="00012ACC" w:rsidRDefault="001218D1" w:rsidP="00905C7F">
            <w:pPr>
              <w:jc w:val="center"/>
              <w:rPr>
                <w:b/>
                <w:bCs/>
                <w:sz w:val="20"/>
                <w:szCs w:val="20"/>
              </w:rPr>
            </w:pPr>
            <w:r w:rsidRPr="00012ACC">
              <w:rPr>
                <w:sz w:val="20"/>
                <w:szCs w:val="20"/>
              </w:rPr>
              <w:t>Rate: £_________per hour</w:t>
            </w:r>
          </w:p>
        </w:tc>
      </w:tr>
      <w:tr w:rsidR="00905C7F" w14:paraId="429C4726" w14:textId="77777777" w:rsidTr="007B2999">
        <w:tc>
          <w:tcPr>
            <w:tcW w:w="2263" w:type="dxa"/>
            <w:vMerge/>
            <w:shd w:val="clear" w:color="auto" w:fill="D9E2F3" w:themeFill="accent1" w:themeFillTint="33"/>
          </w:tcPr>
          <w:p w14:paraId="1E8A95B6" w14:textId="77777777" w:rsidR="00905C7F" w:rsidRPr="00C00672" w:rsidRDefault="00905C7F" w:rsidP="000817C2">
            <w:pPr>
              <w:jc w:val="center"/>
            </w:pPr>
          </w:p>
        </w:tc>
        <w:tc>
          <w:tcPr>
            <w:tcW w:w="2965" w:type="dxa"/>
          </w:tcPr>
          <w:p w14:paraId="459E3A96" w14:textId="29414595" w:rsidR="00905C7F" w:rsidRPr="00012ACC" w:rsidRDefault="001218D1" w:rsidP="00905C7F">
            <w:pPr>
              <w:jc w:val="center"/>
              <w:rPr>
                <w:sz w:val="20"/>
                <w:szCs w:val="20"/>
              </w:rPr>
            </w:pPr>
            <w:r w:rsidRPr="00012ACC">
              <w:rPr>
                <w:sz w:val="20"/>
                <w:szCs w:val="20"/>
              </w:rPr>
              <w:t>Number Required: _______</w:t>
            </w:r>
          </w:p>
        </w:tc>
        <w:tc>
          <w:tcPr>
            <w:tcW w:w="2422" w:type="dxa"/>
            <w:vMerge/>
            <w:shd w:val="clear" w:color="auto" w:fill="D9E2F3" w:themeFill="accent1" w:themeFillTint="33"/>
          </w:tcPr>
          <w:p w14:paraId="623A73AB" w14:textId="77777777" w:rsidR="00905C7F" w:rsidRDefault="00905C7F" w:rsidP="000817C2">
            <w:pPr>
              <w:jc w:val="center"/>
            </w:pPr>
          </w:p>
        </w:tc>
        <w:tc>
          <w:tcPr>
            <w:tcW w:w="2806" w:type="dxa"/>
          </w:tcPr>
          <w:p w14:paraId="77744587" w14:textId="6EB66D7F" w:rsidR="00905C7F" w:rsidRPr="00012ACC" w:rsidRDefault="007B2999" w:rsidP="00905C7F">
            <w:pPr>
              <w:jc w:val="center"/>
              <w:rPr>
                <w:b/>
                <w:bCs/>
                <w:sz w:val="20"/>
                <w:szCs w:val="20"/>
              </w:rPr>
            </w:pPr>
            <w:r w:rsidRPr="00012ACC">
              <w:rPr>
                <w:sz w:val="20"/>
                <w:szCs w:val="20"/>
              </w:rPr>
              <w:t>Number Required: ______</w:t>
            </w:r>
          </w:p>
        </w:tc>
      </w:tr>
      <w:tr w:rsidR="007A6B83" w14:paraId="1BA64A9A" w14:textId="77777777" w:rsidTr="007B2999">
        <w:tc>
          <w:tcPr>
            <w:tcW w:w="2263" w:type="dxa"/>
            <w:vMerge w:val="restart"/>
            <w:shd w:val="clear" w:color="auto" w:fill="D9E2F3" w:themeFill="accent1" w:themeFillTint="33"/>
          </w:tcPr>
          <w:p w14:paraId="650EA778" w14:textId="1BB403B2" w:rsidR="007A6B83" w:rsidRDefault="007A6B83" w:rsidP="000817C2">
            <w:pPr>
              <w:jc w:val="center"/>
            </w:pPr>
            <w:r>
              <w:t>Ground worker</w:t>
            </w:r>
            <w:r w:rsidR="00D2573E">
              <w:t>s</w:t>
            </w:r>
          </w:p>
          <w:p w14:paraId="7E3BA5E5" w14:textId="77777777" w:rsidR="007A6B83" w:rsidRPr="00C00672" w:rsidRDefault="007A6B83" w:rsidP="000817C2">
            <w:pPr>
              <w:jc w:val="center"/>
            </w:pPr>
          </w:p>
        </w:tc>
        <w:tc>
          <w:tcPr>
            <w:tcW w:w="2965" w:type="dxa"/>
          </w:tcPr>
          <w:p w14:paraId="51583355" w14:textId="59978705" w:rsidR="007A6B83" w:rsidRPr="00012ACC" w:rsidRDefault="001218D1" w:rsidP="00905C7F">
            <w:pPr>
              <w:jc w:val="center"/>
              <w:rPr>
                <w:sz w:val="20"/>
                <w:szCs w:val="20"/>
              </w:rPr>
            </w:pPr>
            <w:r w:rsidRPr="00012ACC">
              <w:rPr>
                <w:sz w:val="20"/>
                <w:szCs w:val="20"/>
              </w:rPr>
              <w:t>Rate: £_________per hour</w:t>
            </w:r>
          </w:p>
        </w:tc>
        <w:tc>
          <w:tcPr>
            <w:tcW w:w="2422" w:type="dxa"/>
            <w:vMerge w:val="restart"/>
            <w:shd w:val="clear" w:color="auto" w:fill="D9E2F3" w:themeFill="accent1" w:themeFillTint="33"/>
          </w:tcPr>
          <w:p w14:paraId="3FB62882" w14:textId="287C0A53" w:rsidR="007A6B83" w:rsidRDefault="007A6B83" w:rsidP="000817C2">
            <w:pPr>
              <w:jc w:val="center"/>
            </w:pPr>
            <w:r>
              <w:t>&lt;10T Machine</w:t>
            </w:r>
            <w:r w:rsidR="00D2573E">
              <w:t>s</w:t>
            </w:r>
            <w:r>
              <w:t xml:space="preserve"> with Driver/Fuel</w:t>
            </w:r>
          </w:p>
        </w:tc>
        <w:tc>
          <w:tcPr>
            <w:tcW w:w="2806" w:type="dxa"/>
          </w:tcPr>
          <w:p w14:paraId="4A3CDAE4" w14:textId="6AE576A3" w:rsidR="007A6B83" w:rsidRPr="00012ACC" w:rsidRDefault="001218D1" w:rsidP="00905C7F">
            <w:pPr>
              <w:jc w:val="center"/>
              <w:rPr>
                <w:sz w:val="20"/>
                <w:szCs w:val="20"/>
              </w:rPr>
            </w:pPr>
            <w:r w:rsidRPr="00012ACC">
              <w:rPr>
                <w:sz w:val="20"/>
                <w:szCs w:val="20"/>
              </w:rPr>
              <w:t>Rate: £_________per hour</w:t>
            </w:r>
          </w:p>
        </w:tc>
      </w:tr>
      <w:tr w:rsidR="007A6B83" w14:paraId="5F0FF7CA" w14:textId="77777777" w:rsidTr="007B2999">
        <w:tc>
          <w:tcPr>
            <w:tcW w:w="2263" w:type="dxa"/>
            <w:vMerge/>
            <w:shd w:val="clear" w:color="auto" w:fill="D9E2F3" w:themeFill="accent1" w:themeFillTint="33"/>
          </w:tcPr>
          <w:p w14:paraId="6ED5630E" w14:textId="77777777" w:rsidR="007A6B83" w:rsidRDefault="007A6B83" w:rsidP="000817C2">
            <w:pPr>
              <w:jc w:val="center"/>
            </w:pPr>
          </w:p>
        </w:tc>
        <w:tc>
          <w:tcPr>
            <w:tcW w:w="2965" w:type="dxa"/>
          </w:tcPr>
          <w:p w14:paraId="0B461443" w14:textId="10150E36" w:rsidR="007A6B83" w:rsidRPr="00012ACC" w:rsidRDefault="007B2999" w:rsidP="00905C7F">
            <w:pPr>
              <w:jc w:val="center"/>
              <w:rPr>
                <w:b/>
                <w:bCs/>
                <w:sz w:val="20"/>
                <w:szCs w:val="20"/>
              </w:rPr>
            </w:pPr>
            <w:r w:rsidRPr="00012ACC">
              <w:rPr>
                <w:sz w:val="20"/>
                <w:szCs w:val="20"/>
              </w:rPr>
              <w:t>Number Required: _______</w:t>
            </w:r>
          </w:p>
        </w:tc>
        <w:tc>
          <w:tcPr>
            <w:tcW w:w="2422" w:type="dxa"/>
            <w:vMerge/>
            <w:shd w:val="clear" w:color="auto" w:fill="D9E2F3" w:themeFill="accent1" w:themeFillTint="33"/>
          </w:tcPr>
          <w:p w14:paraId="1A8411B4" w14:textId="77777777" w:rsidR="007A6B83" w:rsidRDefault="007A6B83" w:rsidP="000817C2">
            <w:pPr>
              <w:jc w:val="center"/>
            </w:pPr>
          </w:p>
        </w:tc>
        <w:tc>
          <w:tcPr>
            <w:tcW w:w="2806" w:type="dxa"/>
          </w:tcPr>
          <w:p w14:paraId="57A7E52E" w14:textId="67938730" w:rsidR="007A6B83" w:rsidRPr="00012ACC" w:rsidRDefault="007B2999" w:rsidP="00905C7F">
            <w:pPr>
              <w:jc w:val="center"/>
              <w:rPr>
                <w:b/>
                <w:bCs/>
                <w:sz w:val="20"/>
                <w:szCs w:val="20"/>
              </w:rPr>
            </w:pPr>
            <w:r w:rsidRPr="00012ACC">
              <w:rPr>
                <w:sz w:val="20"/>
                <w:szCs w:val="20"/>
              </w:rPr>
              <w:t>Number Required: ______</w:t>
            </w:r>
          </w:p>
        </w:tc>
      </w:tr>
      <w:tr w:rsidR="007A6B83" w14:paraId="53E36A2B" w14:textId="77777777" w:rsidTr="007B2999">
        <w:tc>
          <w:tcPr>
            <w:tcW w:w="2263" w:type="dxa"/>
            <w:vMerge w:val="restart"/>
            <w:shd w:val="clear" w:color="auto" w:fill="D9E2F3" w:themeFill="accent1" w:themeFillTint="33"/>
          </w:tcPr>
          <w:p w14:paraId="5588AD64" w14:textId="63FE8CF1" w:rsidR="007A6B83" w:rsidRPr="00C00672" w:rsidRDefault="007A6B83" w:rsidP="000817C2">
            <w:pPr>
              <w:jc w:val="center"/>
            </w:pPr>
            <w:r>
              <w:t>Street Works Operative</w:t>
            </w:r>
            <w:r w:rsidR="00D2573E">
              <w:t>s</w:t>
            </w:r>
          </w:p>
        </w:tc>
        <w:tc>
          <w:tcPr>
            <w:tcW w:w="2965" w:type="dxa"/>
          </w:tcPr>
          <w:p w14:paraId="7770BF0D" w14:textId="62933CA9" w:rsidR="007A6B83" w:rsidRPr="00012ACC" w:rsidRDefault="001218D1" w:rsidP="00905C7F">
            <w:pPr>
              <w:jc w:val="center"/>
              <w:rPr>
                <w:sz w:val="20"/>
                <w:szCs w:val="20"/>
              </w:rPr>
            </w:pPr>
            <w:r w:rsidRPr="00012ACC">
              <w:rPr>
                <w:sz w:val="20"/>
                <w:szCs w:val="20"/>
              </w:rPr>
              <w:t>Rate: £_________per hour</w:t>
            </w:r>
          </w:p>
        </w:tc>
        <w:tc>
          <w:tcPr>
            <w:tcW w:w="2422" w:type="dxa"/>
            <w:vMerge w:val="restart"/>
            <w:shd w:val="clear" w:color="auto" w:fill="D9E2F3" w:themeFill="accent1" w:themeFillTint="33"/>
          </w:tcPr>
          <w:p w14:paraId="3B5E3AE0" w14:textId="6B260B09" w:rsidR="007A6B83" w:rsidRDefault="007A6B83" w:rsidP="000817C2">
            <w:pPr>
              <w:jc w:val="center"/>
            </w:pPr>
            <w:r>
              <w:t>Dumper</w:t>
            </w:r>
            <w:r w:rsidR="00D2573E">
              <w:t>s</w:t>
            </w:r>
            <w:r>
              <w:t xml:space="preserve"> </w:t>
            </w:r>
            <w:r w:rsidR="00C33D65">
              <w:t>with Fuel</w:t>
            </w:r>
          </w:p>
        </w:tc>
        <w:tc>
          <w:tcPr>
            <w:tcW w:w="2806" w:type="dxa"/>
          </w:tcPr>
          <w:p w14:paraId="2905859C" w14:textId="63D81450" w:rsidR="007A6B83" w:rsidRPr="00012ACC" w:rsidRDefault="001218D1" w:rsidP="00905C7F">
            <w:pPr>
              <w:jc w:val="center"/>
              <w:rPr>
                <w:sz w:val="20"/>
                <w:szCs w:val="20"/>
              </w:rPr>
            </w:pPr>
            <w:r w:rsidRPr="00012ACC">
              <w:rPr>
                <w:sz w:val="20"/>
                <w:szCs w:val="20"/>
              </w:rPr>
              <w:t>Rate: £_________per hour</w:t>
            </w:r>
          </w:p>
        </w:tc>
      </w:tr>
      <w:tr w:rsidR="007A6B83" w14:paraId="27516D4D" w14:textId="77777777" w:rsidTr="007B2999">
        <w:tc>
          <w:tcPr>
            <w:tcW w:w="2263" w:type="dxa"/>
            <w:vMerge/>
            <w:shd w:val="clear" w:color="auto" w:fill="D9E2F3" w:themeFill="accent1" w:themeFillTint="33"/>
          </w:tcPr>
          <w:p w14:paraId="51417E8B" w14:textId="77777777" w:rsidR="007A6B83" w:rsidRDefault="007A6B83" w:rsidP="000817C2">
            <w:pPr>
              <w:jc w:val="center"/>
            </w:pPr>
          </w:p>
        </w:tc>
        <w:tc>
          <w:tcPr>
            <w:tcW w:w="2965" w:type="dxa"/>
          </w:tcPr>
          <w:p w14:paraId="58A08A83" w14:textId="12CED64E" w:rsidR="007A6B83" w:rsidRPr="00012ACC" w:rsidRDefault="007B2999" w:rsidP="00905C7F">
            <w:pPr>
              <w:jc w:val="center"/>
              <w:rPr>
                <w:b/>
                <w:bCs/>
                <w:sz w:val="20"/>
                <w:szCs w:val="20"/>
              </w:rPr>
            </w:pPr>
            <w:r w:rsidRPr="00012ACC">
              <w:rPr>
                <w:sz w:val="20"/>
                <w:szCs w:val="20"/>
              </w:rPr>
              <w:t>Number Required: _______</w:t>
            </w:r>
          </w:p>
        </w:tc>
        <w:tc>
          <w:tcPr>
            <w:tcW w:w="2422" w:type="dxa"/>
            <w:vMerge/>
            <w:shd w:val="clear" w:color="auto" w:fill="D9E2F3" w:themeFill="accent1" w:themeFillTint="33"/>
          </w:tcPr>
          <w:p w14:paraId="21EEB2A3" w14:textId="77777777" w:rsidR="007A6B83" w:rsidRDefault="007A6B83" w:rsidP="000817C2">
            <w:pPr>
              <w:jc w:val="center"/>
            </w:pPr>
          </w:p>
        </w:tc>
        <w:tc>
          <w:tcPr>
            <w:tcW w:w="2806" w:type="dxa"/>
          </w:tcPr>
          <w:p w14:paraId="5D47D208" w14:textId="21B62590" w:rsidR="007A6B83" w:rsidRPr="00012ACC" w:rsidRDefault="007B2999" w:rsidP="00905C7F">
            <w:pPr>
              <w:jc w:val="center"/>
              <w:rPr>
                <w:b/>
                <w:bCs/>
                <w:sz w:val="20"/>
                <w:szCs w:val="20"/>
              </w:rPr>
            </w:pPr>
            <w:r w:rsidRPr="00012ACC">
              <w:rPr>
                <w:sz w:val="20"/>
                <w:szCs w:val="20"/>
              </w:rPr>
              <w:t>Number Required: ______</w:t>
            </w:r>
          </w:p>
        </w:tc>
      </w:tr>
      <w:tr w:rsidR="007A6B83" w14:paraId="5DC003EA" w14:textId="77777777" w:rsidTr="007B2999">
        <w:tc>
          <w:tcPr>
            <w:tcW w:w="2263" w:type="dxa"/>
            <w:vMerge w:val="restart"/>
            <w:shd w:val="clear" w:color="auto" w:fill="D9E2F3" w:themeFill="accent1" w:themeFillTint="33"/>
          </w:tcPr>
          <w:p w14:paraId="566CCBD0" w14:textId="77777777" w:rsidR="007A6B83" w:rsidRPr="00010450" w:rsidRDefault="007A6B83" w:rsidP="000817C2">
            <w:pPr>
              <w:jc w:val="center"/>
              <w:rPr>
                <w:b/>
                <w:bCs/>
              </w:rPr>
            </w:pPr>
            <w:r>
              <w:rPr>
                <w:b/>
                <w:bCs/>
              </w:rPr>
              <w:t>Other</w:t>
            </w:r>
          </w:p>
        </w:tc>
        <w:tc>
          <w:tcPr>
            <w:tcW w:w="2965" w:type="dxa"/>
          </w:tcPr>
          <w:p w14:paraId="26D3BC63" w14:textId="01069346" w:rsidR="007A6B83" w:rsidRPr="00012ACC" w:rsidRDefault="001218D1" w:rsidP="00905C7F">
            <w:pPr>
              <w:jc w:val="center"/>
              <w:rPr>
                <w:b/>
                <w:bCs/>
                <w:sz w:val="20"/>
                <w:szCs w:val="20"/>
              </w:rPr>
            </w:pPr>
            <w:r w:rsidRPr="00012ACC">
              <w:rPr>
                <w:sz w:val="20"/>
                <w:szCs w:val="20"/>
              </w:rPr>
              <w:t>Rate: £_________per hour</w:t>
            </w:r>
          </w:p>
        </w:tc>
        <w:tc>
          <w:tcPr>
            <w:tcW w:w="2422" w:type="dxa"/>
            <w:vMerge w:val="restart"/>
            <w:shd w:val="clear" w:color="auto" w:fill="D9E2F3" w:themeFill="accent1" w:themeFillTint="33"/>
          </w:tcPr>
          <w:p w14:paraId="23EEE2EE" w14:textId="77777777" w:rsidR="007A6B83" w:rsidRPr="00010450" w:rsidRDefault="007A6B83" w:rsidP="000817C2">
            <w:pPr>
              <w:jc w:val="center"/>
              <w:rPr>
                <w:b/>
                <w:bCs/>
              </w:rPr>
            </w:pPr>
            <w:r>
              <w:rPr>
                <w:b/>
                <w:bCs/>
              </w:rPr>
              <w:t>Other</w:t>
            </w:r>
          </w:p>
        </w:tc>
        <w:tc>
          <w:tcPr>
            <w:tcW w:w="2806" w:type="dxa"/>
          </w:tcPr>
          <w:p w14:paraId="1E848A72" w14:textId="7BAF8093" w:rsidR="007A6B83" w:rsidRPr="00012ACC" w:rsidRDefault="001218D1" w:rsidP="00905C7F">
            <w:pPr>
              <w:jc w:val="center"/>
              <w:rPr>
                <w:b/>
                <w:bCs/>
                <w:sz w:val="20"/>
                <w:szCs w:val="20"/>
              </w:rPr>
            </w:pPr>
            <w:r w:rsidRPr="00012ACC">
              <w:rPr>
                <w:sz w:val="20"/>
                <w:szCs w:val="20"/>
              </w:rPr>
              <w:t>Rate: £_________per hour</w:t>
            </w:r>
          </w:p>
        </w:tc>
      </w:tr>
      <w:tr w:rsidR="007A6B83" w14:paraId="063385DE" w14:textId="77777777" w:rsidTr="007B2999">
        <w:tc>
          <w:tcPr>
            <w:tcW w:w="2263" w:type="dxa"/>
            <w:vMerge/>
            <w:shd w:val="clear" w:color="auto" w:fill="D9E2F3" w:themeFill="accent1" w:themeFillTint="33"/>
          </w:tcPr>
          <w:p w14:paraId="70F90699" w14:textId="77777777" w:rsidR="007A6B83" w:rsidRDefault="007A6B83" w:rsidP="000817C2">
            <w:pPr>
              <w:jc w:val="center"/>
              <w:rPr>
                <w:b/>
                <w:bCs/>
              </w:rPr>
            </w:pPr>
          </w:p>
        </w:tc>
        <w:tc>
          <w:tcPr>
            <w:tcW w:w="2965" w:type="dxa"/>
          </w:tcPr>
          <w:p w14:paraId="1C7EFF8A" w14:textId="24003A04" w:rsidR="007A6B83" w:rsidRPr="00012ACC" w:rsidRDefault="007B2999" w:rsidP="00905C7F">
            <w:pPr>
              <w:jc w:val="center"/>
              <w:rPr>
                <w:b/>
                <w:bCs/>
                <w:sz w:val="20"/>
                <w:szCs w:val="20"/>
              </w:rPr>
            </w:pPr>
            <w:r w:rsidRPr="00012ACC">
              <w:rPr>
                <w:sz w:val="20"/>
                <w:szCs w:val="20"/>
              </w:rPr>
              <w:t>Number Required: _______</w:t>
            </w:r>
          </w:p>
        </w:tc>
        <w:tc>
          <w:tcPr>
            <w:tcW w:w="2422" w:type="dxa"/>
            <w:vMerge/>
            <w:shd w:val="clear" w:color="auto" w:fill="D9E2F3" w:themeFill="accent1" w:themeFillTint="33"/>
          </w:tcPr>
          <w:p w14:paraId="4F1E1099" w14:textId="77777777" w:rsidR="007A6B83" w:rsidRDefault="007A6B83" w:rsidP="000817C2">
            <w:pPr>
              <w:jc w:val="center"/>
              <w:rPr>
                <w:b/>
                <w:bCs/>
              </w:rPr>
            </w:pPr>
          </w:p>
        </w:tc>
        <w:tc>
          <w:tcPr>
            <w:tcW w:w="2806" w:type="dxa"/>
          </w:tcPr>
          <w:p w14:paraId="4F6F91A7" w14:textId="63CBD915" w:rsidR="007A6B83" w:rsidRPr="00012ACC" w:rsidRDefault="007B2999" w:rsidP="00905C7F">
            <w:pPr>
              <w:jc w:val="center"/>
              <w:rPr>
                <w:b/>
                <w:bCs/>
                <w:sz w:val="20"/>
                <w:szCs w:val="20"/>
              </w:rPr>
            </w:pPr>
            <w:r w:rsidRPr="00012ACC">
              <w:rPr>
                <w:sz w:val="20"/>
                <w:szCs w:val="20"/>
              </w:rPr>
              <w:t>Number Required: ______</w:t>
            </w:r>
          </w:p>
        </w:tc>
      </w:tr>
      <w:tr w:rsidR="000817C2" w14:paraId="18EB24D6" w14:textId="77777777" w:rsidTr="007B2999">
        <w:tc>
          <w:tcPr>
            <w:tcW w:w="2263" w:type="dxa"/>
            <w:shd w:val="clear" w:color="auto" w:fill="D9E2F3" w:themeFill="accent1" w:themeFillTint="33"/>
          </w:tcPr>
          <w:p w14:paraId="2A63134F" w14:textId="77777777" w:rsidR="000817C2" w:rsidRPr="00C00672" w:rsidRDefault="000817C2" w:rsidP="000817C2">
            <w:pPr>
              <w:jc w:val="center"/>
            </w:pPr>
            <w:r w:rsidRPr="00010450">
              <w:rPr>
                <w:b/>
                <w:bCs/>
              </w:rPr>
              <w:t xml:space="preserve">Materials </w:t>
            </w:r>
            <w:r>
              <w:t>Costs Plus</w:t>
            </w:r>
          </w:p>
        </w:tc>
        <w:tc>
          <w:tcPr>
            <w:tcW w:w="2965" w:type="dxa"/>
          </w:tcPr>
          <w:p w14:paraId="35E8755F" w14:textId="6E226E49" w:rsidR="000817C2" w:rsidRPr="00012ACC" w:rsidRDefault="000817C2" w:rsidP="00905C7F">
            <w:pPr>
              <w:jc w:val="center"/>
              <w:rPr>
                <w:sz w:val="20"/>
                <w:szCs w:val="20"/>
              </w:rPr>
            </w:pPr>
            <w:r w:rsidRPr="00012ACC">
              <w:rPr>
                <w:b/>
                <w:bCs/>
                <w:sz w:val="20"/>
                <w:szCs w:val="20"/>
              </w:rPr>
              <w:t>_________%</w:t>
            </w:r>
          </w:p>
        </w:tc>
        <w:tc>
          <w:tcPr>
            <w:tcW w:w="2422" w:type="dxa"/>
            <w:shd w:val="clear" w:color="auto" w:fill="D9E2F3" w:themeFill="accent1" w:themeFillTint="33"/>
          </w:tcPr>
          <w:p w14:paraId="31EB95C7" w14:textId="77777777" w:rsidR="000817C2" w:rsidRDefault="000817C2" w:rsidP="000817C2">
            <w:pPr>
              <w:jc w:val="center"/>
            </w:pPr>
            <w:r w:rsidRPr="00010450">
              <w:rPr>
                <w:b/>
                <w:bCs/>
              </w:rPr>
              <w:t xml:space="preserve">Plant </w:t>
            </w:r>
            <w:r>
              <w:t>Costs Plus</w:t>
            </w:r>
          </w:p>
        </w:tc>
        <w:tc>
          <w:tcPr>
            <w:tcW w:w="2806" w:type="dxa"/>
          </w:tcPr>
          <w:p w14:paraId="35DDCC15" w14:textId="77777777" w:rsidR="000817C2" w:rsidRPr="00012ACC" w:rsidRDefault="000817C2" w:rsidP="00905C7F">
            <w:pPr>
              <w:jc w:val="center"/>
              <w:rPr>
                <w:sz w:val="20"/>
                <w:szCs w:val="20"/>
              </w:rPr>
            </w:pPr>
            <w:r w:rsidRPr="00012ACC">
              <w:rPr>
                <w:b/>
                <w:bCs/>
                <w:sz w:val="20"/>
                <w:szCs w:val="20"/>
              </w:rPr>
              <w:t>_________%</w:t>
            </w:r>
          </w:p>
        </w:tc>
      </w:tr>
      <w:tr w:rsidR="003E00C2" w14:paraId="644DD0CF" w14:textId="77777777" w:rsidTr="003E00C2">
        <w:tc>
          <w:tcPr>
            <w:tcW w:w="10456" w:type="dxa"/>
            <w:gridSpan w:val="4"/>
            <w:shd w:val="clear" w:color="auto" w:fill="FFFFFF" w:themeFill="background1"/>
          </w:tcPr>
          <w:p w14:paraId="0BC6CA5C" w14:textId="4F59F850" w:rsidR="003E00C2" w:rsidRPr="003E00C2" w:rsidRDefault="003E00C2" w:rsidP="000817C2">
            <w:pPr>
              <w:rPr>
                <w:b/>
                <w:bCs/>
                <w:sz w:val="16"/>
                <w:szCs w:val="16"/>
              </w:rPr>
            </w:pPr>
            <w:r w:rsidRPr="00905C7F">
              <w:rPr>
                <w:b/>
                <w:bCs/>
                <w:color w:val="A6A6A6" w:themeColor="background1" w:themeShade="A6"/>
                <w:sz w:val="16"/>
                <w:szCs w:val="16"/>
              </w:rPr>
              <w:t>*</w:t>
            </w:r>
            <w:r w:rsidR="00EF7425">
              <w:rPr>
                <w:b/>
                <w:bCs/>
                <w:color w:val="A6A6A6" w:themeColor="background1" w:themeShade="A6"/>
                <w:sz w:val="16"/>
                <w:szCs w:val="16"/>
              </w:rPr>
              <w:t xml:space="preserve">Only </w:t>
            </w:r>
            <w:r w:rsidRPr="00905C7F">
              <w:rPr>
                <w:b/>
                <w:bCs/>
                <w:color w:val="A6A6A6" w:themeColor="background1" w:themeShade="A6"/>
                <w:sz w:val="16"/>
                <w:szCs w:val="16"/>
              </w:rPr>
              <w:t>Resources deployed to the site each week will be charged</w:t>
            </w:r>
          </w:p>
        </w:tc>
      </w:tr>
      <w:tr w:rsidR="000817C2" w14:paraId="289E6A6D" w14:textId="77777777" w:rsidTr="000817C2">
        <w:tc>
          <w:tcPr>
            <w:tcW w:w="10456" w:type="dxa"/>
            <w:gridSpan w:val="4"/>
            <w:shd w:val="clear" w:color="auto" w:fill="002060"/>
          </w:tcPr>
          <w:p w14:paraId="0FF0EC1A" w14:textId="77777777" w:rsidR="000817C2" w:rsidRPr="00D14D14" w:rsidRDefault="000817C2" w:rsidP="000817C2">
            <w:pPr>
              <w:rPr>
                <w:b/>
                <w:bCs/>
              </w:rPr>
            </w:pPr>
            <w:r w:rsidRPr="00D14D14">
              <w:rPr>
                <w:b/>
                <w:bCs/>
              </w:rPr>
              <w:t xml:space="preserve">ASK Groundworks and Civils </w:t>
            </w:r>
          </w:p>
        </w:tc>
      </w:tr>
      <w:tr w:rsidR="000817C2" w14:paraId="0D5AE5A4" w14:textId="77777777" w:rsidTr="007B2999">
        <w:tc>
          <w:tcPr>
            <w:tcW w:w="2263" w:type="dxa"/>
            <w:shd w:val="clear" w:color="auto" w:fill="D9E2F3" w:themeFill="accent1" w:themeFillTint="33"/>
          </w:tcPr>
          <w:p w14:paraId="6065AE4A" w14:textId="77777777" w:rsidR="000817C2" w:rsidRPr="00C00672" w:rsidRDefault="000817C2" w:rsidP="000817C2">
            <w:r>
              <w:t>Company</w:t>
            </w:r>
          </w:p>
        </w:tc>
        <w:tc>
          <w:tcPr>
            <w:tcW w:w="2965" w:type="dxa"/>
          </w:tcPr>
          <w:p w14:paraId="37DC2CCB" w14:textId="77777777" w:rsidR="000817C2" w:rsidRDefault="000817C2" w:rsidP="000817C2">
            <w:r>
              <w:t>ASKQS Limited</w:t>
            </w:r>
          </w:p>
        </w:tc>
        <w:tc>
          <w:tcPr>
            <w:tcW w:w="2422" w:type="dxa"/>
            <w:shd w:val="clear" w:color="auto" w:fill="D9E2F3" w:themeFill="accent1" w:themeFillTint="33"/>
          </w:tcPr>
          <w:p w14:paraId="14AF2E68" w14:textId="77777777" w:rsidR="000817C2" w:rsidRDefault="000817C2" w:rsidP="000817C2">
            <w:pPr>
              <w:jc w:val="center"/>
            </w:pPr>
            <w:r>
              <w:t>Registration</w:t>
            </w:r>
          </w:p>
        </w:tc>
        <w:tc>
          <w:tcPr>
            <w:tcW w:w="2806" w:type="dxa"/>
          </w:tcPr>
          <w:p w14:paraId="1F940A46" w14:textId="77777777" w:rsidR="000817C2" w:rsidRDefault="000817C2" w:rsidP="000817C2">
            <w:r>
              <w:t>11896205</w:t>
            </w:r>
          </w:p>
        </w:tc>
      </w:tr>
      <w:tr w:rsidR="000817C2" w14:paraId="7B76ECE5" w14:textId="77777777" w:rsidTr="000817C2">
        <w:tc>
          <w:tcPr>
            <w:tcW w:w="2263" w:type="dxa"/>
            <w:shd w:val="clear" w:color="auto" w:fill="D9E2F3" w:themeFill="accent1" w:themeFillTint="33"/>
          </w:tcPr>
          <w:p w14:paraId="73287F9E" w14:textId="77777777" w:rsidR="000817C2" w:rsidRPr="00C00672" w:rsidRDefault="000817C2" w:rsidP="000817C2">
            <w:r>
              <w:t>Address:</w:t>
            </w:r>
          </w:p>
        </w:tc>
        <w:tc>
          <w:tcPr>
            <w:tcW w:w="8193" w:type="dxa"/>
            <w:gridSpan w:val="3"/>
          </w:tcPr>
          <w:p w14:paraId="73B4D5B1" w14:textId="77777777" w:rsidR="000817C2" w:rsidRDefault="000817C2" w:rsidP="000817C2">
            <w:r>
              <w:t>ASK House, 27 Knowsley Street, Bury, Lancashire BL9 0ST</w:t>
            </w:r>
          </w:p>
        </w:tc>
      </w:tr>
      <w:tr w:rsidR="000817C2" w14:paraId="7DD0FC43" w14:textId="77777777" w:rsidTr="007B2999">
        <w:tc>
          <w:tcPr>
            <w:tcW w:w="2263" w:type="dxa"/>
            <w:shd w:val="clear" w:color="auto" w:fill="D9E2F3" w:themeFill="accent1" w:themeFillTint="33"/>
          </w:tcPr>
          <w:p w14:paraId="1C6B084D" w14:textId="77777777" w:rsidR="000817C2" w:rsidRPr="00C00672" w:rsidRDefault="000817C2" w:rsidP="000817C2">
            <w:r>
              <w:t xml:space="preserve">Tel </w:t>
            </w:r>
          </w:p>
        </w:tc>
        <w:tc>
          <w:tcPr>
            <w:tcW w:w="2965" w:type="dxa"/>
          </w:tcPr>
          <w:p w14:paraId="512A363B" w14:textId="77777777" w:rsidR="000817C2" w:rsidRDefault="000817C2" w:rsidP="000817C2">
            <w:r>
              <w:t>0161 764 4447</w:t>
            </w:r>
          </w:p>
        </w:tc>
        <w:tc>
          <w:tcPr>
            <w:tcW w:w="2422" w:type="dxa"/>
            <w:shd w:val="clear" w:color="auto" w:fill="D9E2F3" w:themeFill="accent1" w:themeFillTint="33"/>
          </w:tcPr>
          <w:p w14:paraId="5B6F617B" w14:textId="77777777" w:rsidR="000817C2" w:rsidRDefault="000817C2" w:rsidP="000817C2">
            <w:pPr>
              <w:jc w:val="center"/>
            </w:pPr>
            <w:r>
              <w:t>Email:</w:t>
            </w:r>
          </w:p>
        </w:tc>
        <w:tc>
          <w:tcPr>
            <w:tcW w:w="2806" w:type="dxa"/>
          </w:tcPr>
          <w:p w14:paraId="5AFB82AD" w14:textId="77777777" w:rsidR="000817C2" w:rsidRDefault="000817C2" w:rsidP="000817C2">
            <w:r>
              <w:t>Info@askgw.co.uk</w:t>
            </w:r>
          </w:p>
        </w:tc>
      </w:tr>
      <w:tr w:rsidR="000817C2" w14:paraId="4FBB7C68" w14:textId="77777777" w:rsidTr="007B2999">
        <w:tc>
          <w:tcPr>
            <w:tcW w:w="2263" w:type="dxa"/>
            <w:shd w:val="clear" w:color="auto" w:fill="D9E2F3" w:themeFill="accent1" w:themeFillTint="33"/>
          </w:tcPr>
          <w:p w14:paraId="556A993D" w14:textId="77777777" w:rsidR="000817C2" w:rsidRPr="00C00672" w:rsidRDefault="000817C2" w:rsidP="000817C2">
            <w:r>
              <w:t>Website:</w:t>
            </w:r>
          </w:p>
        </w:tc>
        <w:tc>
          <w:tcPr>
            <w:tcW w:w="2965" w:type="dxa"/>
          </w:tcPr>
          <w:p w14:paraId="75859F96" w14:textId="77777777" w:rsidR="000817C2" w:rsidRDefault="000817C2" w:rsidP="000817C2">
            <w:r>
              <w:t>www.askgw.co.uk</w:t>
            </w:r>
          </w:p>
        </w:tc>
        <w:tc>
          <w:tcPr>
            <w:tcW w:w="2422" w:type="dxa"/>
            <w:shd w:val="clear" w:color="auto" w:fill="D9E2F3" w:themeFill="accent1" w:themeFillTint="33"/>
          </w:tcPr>
          <w:p w14:paraId="224822F2" w14:textId="77777777" w:rsidR="000817C2" w:rsidRDefault="000817C2" w:rsidP="000817C2">
            <w:pPr>
              <w:jc w:val="center"/>
            </w:pPr>
            <w:r>
              <w:t>UTR</w:t>
            </w:r>
          </w:p>
        </w:tc>
        <w:tc>
          <w:tcPr>
            <w:tcW w:w="2806" w:type="dxa"/>
          </w:tcPr>
          <w:p w14:paraId="447175A8" w14:textId="77777777" w:rsidR="000817C2" w:rsidRDefault="000817C2" w:rsidP="000817C2">
            <w:r>
              <w:t>3319125661</w:t>
            </w:r>
          </w:p>
        </w:tc>
      </w:tr>
      <w:tr w:rsidR="000817C2" w14:paraId="193485C5" w14:textId="77777777" w:rsidTr="007B2999">
        <w:tc>
          <w:tcPr>
            <w:tcW w:w="2263" w:type="dxa"/>
            <w:shd w:val="clear" w:color="auto" w:fill="D9E2F3" w:themeFill="accent1" w:themeFillTint="33"/>
          </w:tcPr>
          <w:p w14:paraId="66A07B78" w14:textId="77777777" w:rsidR="000817C2" w:rsidRPr="00C00672" w:rsidRDefault="000817C2" w:rsidP="000817C2">
            <w:r>
              <w:t>Contact:</w:t>
            </w:r>
          </w:p>
        </w:tc>
        <w:tc>
          <w:tcPr>
            <w:tcW w:w="2965" w:type="dxa"/>
          </w:tcPr>
          <w:p w14:paraId="35AD94B1" w14:textId="77777777" w:rsidR="000817C2" w:rsidRDefault="000817C2" w:rsidP="000817C2"/>
        </w:tc>
        <w:tc>
          <w:tcPr>
            <w:tcW w:w="2422" w:type="dxa"/>
            <w:shd w:val="clear" w:color="auto" w:fill="D9E2F3" w:themeFill="accent1" w:themeFillTint="33"/>
          </w:tcPr>
          <w:p w14:paraId="5F2E2BEE" w14:textId="77777777" w:rsidR="000817C2" w:rsidRDefault="000817C2" w:rsidP="000817C2">
            <w:pPr>
              <w:jc w:val="center"/>
            </w:pPr>
            <w:r>
              <w:t>VAT</w:t>
            </w:r>
          </w:p>
        </w:tc>
        <w:tc>
          <w:tcPr>
            <w:tcW w:w="2806" w:type="dxa"/>
          </w:tcPr>
          <w:p w14:paraId="09583D4E" w14:textId="77777777" w:rsidR="000817C2" w:rsidRDefault="000817C2" w:rsidP="000817C2">
            <w:r>
              <w:t>336157600</w:t>
            </w:r>
          </w:p>
        </w:tc>
      </w:tr>
      <w:tr w:rsidR="000817C2" w14:paraId="0AD219FD" w14:textId="77777777" w:rsidTr="007B2999">
        <w:tc>
          <w:tcPr>
            <w:tcW w:w="2263" w:type="dxa"/>
            <w:shd w:val="clear" w:color="auto" w:fill="D9E2F3" w:themeFill="accent1" w:themeFillTint="33"/>
          </w:tcPr>
          <w:p w14:paraId="0EFCA565" w14:textId="77777777" w:rsidR="000817C2" w:rsidRPr="00C00672" w:rsidRDefault="000817C2" w:rsidP="000817C2">
            <w:r>
              <w:t>Contact Email/Tel</w:t>
            </w:r>
          </w:p>
        </w:tc>
        <w:tc>
          <w:tcPr>
            <w:tcW w:w="2965" w:type="dxa"/>
          </w:tcPr>
          <w:p w14:paraId="0D61CA78" w14:textId="77777777" w:rsidR="000817C2" w:rsidRDefault="000817C2" w:rsidP="000817C2"/>
        </w:tc>
        <w:tc>
          <w:tcPr>
            <w:tcW w:w="2422" w:type="dxa"/>
            <w:shd w:val="clear" w:color="auto" w:fill="D9E2F3" w:themeFill="accent1" w:themeFillTint="33"/>
          </w:tcPr>
          <w:p w14:paraId="7BA10899" w14:textId="77777777" w:rsidR="000817C2" w:rsidRDefault="000817C2" w:rsidP="000817C2">
            <w:pPr>
              <w:jc w:val="center"/>
            </w:pPr>
            <w:r>
              <w:t xml:space="preserve">Bank </w:t>
            </w:r>
          </w:p>
        </w:tc>
        <w:tc>
          <w:tcPr>
            <w:tcW w:w="2806" w:type="dxa"/>
          </w:tcPr>
          <w:p w14:paraId="6BD3DFD3" w14:textId="77777777" w:rsidR="000817C2" w:rsidRDefault="000817C2" w:rsidP="000817C2">
            <w:r>
              <w:t xml:space="preserve">SC: 40-41-68 </w:t>
            </w:r>
          </w:p>
          <w:p w14:paraId="3A3E8070" w14:textId="77777777" w:rsidR="000817C2" w:rsidRDefault="000817C2" w:rsidP="000817C2">
            <w:r>
              <w:t>A/</w:t>
            </w:r>
            <w:proofErr w:type="gramStart"/>
            <w:r>
              <w:t>c  90029440</w:t>
            </w:r>
            <w:proofErr w:type="gramEnd"/>
          </w:p>
        </w:tc>
      </w:tr>
      <w:tr w:rsidR="000817C2" w14:paraId="42AD2C56" w14:textId="77777777" w:rsidTr="000817C2">
        <w:tc>
          <w:tcPr>
            <w:tcW w:w="10456" w:type="dxa"/>
            <w:gridSpan w:val="4"/>
            <w:shd w:val="clear" w:color="auto" w:fill="002060"/>
          </w:tcPr>
          <w:p w14:paraId="393BB575" w14:textId="77777777" w:rsidR="000817C2" w:rsidRDefault="000817C2" w:rsidP="000817C2"/>
        </w:tc>
      </w:tr>
      <w:tr w:rsidR="000817C2" w14:paraId="4A86E7D9" w14:textId="77777777" w:rsidTr="000817C2">
        <w:tc>
          <w:tcPr>
            <w:tcW w:w="10456" w:type="dxa"/>
            <w:gridSpan w:val="4"/>
            <w:shd w:val="clear" w:color="auto" w:fill="D9E2F3" w:themeFill="accent1" w:themeFillTint="33"/>
          </w:tcPr>
          <w:p w14:paraId="088AA920" w14:textId="0A5DF462" w:rsidR="000817C2" w:rsidRDefault="000817C2" w:rsidP="000817C2">
            <w:r>
              <w:t>I/We hereby instruct ASK Groundworks to provide initially the resources stated above at the rates stated above to the above site and we confirm that we acknowledge and accept ASK standard terms and Conditions attached herewith. (Quantities and scope of works can all change in the future as agreed</w:t>
            </w:r>
            <w:r w:rsidR="0073510B">
              <w:t xml:space="preserve"> and in line with T&amp;Cs</w:t>
            </w:r>
            <w:r>
              <w:t>)</w:t>
            </w:r>
          </w:p>
        </w:tc>
      </w:tr>
      <w:tr w:rsidR="000817C2" w14:paraId="33654A66" w14:textId="77777777" w:rsidTr="007B2999">
        <w:tc>
          <w:tcPr>
            <w:tcW w:w="2263" w:type="dxa"/>
            <w:shd w:val="clear" w:color="auto" w:fill="D9E2F3" w:themeFill="accent1" w:themeFillTint="33"/>
          </w:tcPr>
          <w:p w14:paraId="347944A7" w14:textId="77777777" w:rsidR="000817C2" w:rsidRPr="00C00672" w:rsidRDefault="000817C2" w:rsidP="000817C2">
            <w:r>
              <w:t>Signed:</w:t>
            </w:r>
          </w:p>
        </w:tc>
        <w:tc>
          <w:tcPr>
            <w:tcW w:w="2965" w:type="dxa"/>
          </w:tcPr>
          <w:p w14:paraId="489CB17A" w14:textId="77777777" w:rsidR="000817C2" w:rsidRDefault="000817C2" w:rsidP="000817C2"/>
          <w:p w14:paraId="2B4B85D3" w14:textId="7FC1CB2E" w:rsidR="0042115E" w:rsidRDefault="0042115E" w:rsidP="000817C2"/>
        </w:tc>
        <w:tc>
          <w:tcPr>
            <w:tcW w:w="2422" w:type="dxa"/>
            <w:shd w:val="clear" w:color="auto" w:fill="D9E2F3" w:themeFill="accent1" w:themeFillTint="33"/>
          </w:tcPr>
          <w:p w14:paraId="0B59AA40" w14:textId="77777777" w:rsidR="000817C2" w:rsidRDefault="000817C2" w:rsidP="000817C2">
            <w:pPr>
              <w:jc w:val="center"/>
            </w:pPr>
            <w:r>
              <w:t>Date:</w:t>
            </w:r>
          </w:p>
        </w:tc>
        <w:tc>
          <w:tcPr>
            <w:tcW w:w="2806" w:type="dxa"/>
          </w:tcPr>
          <w:p w14:paraId="09E50E61" w14:textId="77777777" w:rsidR="000817C2" w:rsidRDefault="000817C2" w:rsidP="000817C2"/>
        </w:tc>
      </w:tr>
      <w:tr w:rsidR="000817C2" w14:paraId="7774AFB1" w14:textId="77777777" w:rsidTr="000817C2">
        <w:tc>
          <w:tcPr>
            <w:tcW w:w="10456" w:type="dxa"/>
            <w:gridSpan w:val="4"/>
            <w:shd w:val="clear" w:color="auto" w:fill="D9E2F3" w:themeFill="accent1" w:themeFillTint="33"/>
          </w:tcPr>
          <w:p w14:paraId="4FE3F682" w14:textId="77777777" w:rsidR="000817C2" w:rsidRDefault="000817C2" w:rsidP="000817C2">
            <w:r>
              <w:t>For and on behalf of Client</w:t>
            </w:r>
          </w:p>
        </w:tc>
      </w:tr>
      <w:tr w:rsidR="000817C2" w14:paraId="77C6C527" w14:textId="77777777" w:rsidTr="007B2999">
        <w:tc>
          <w:tcPr>
            <w:tcW w:w="2263" w:type="dxa"/>
            <w:shd w:val="clear" w:color="auto" w:fill="D9E2F3" w:themeFill="accent1" w:themeFillTint="33"/>
          </w:tcPr>
          <w:p w14:paraId="52850AAB" w14:textId="77777777" w:rsidR="000817C2" w:rsidRPr="00C00672" w:rsidRDefault="000817C2" w:rsidP="000817C2">
            <w:r>
              <w:t>Print Name:</w:t>
            </w:r>
          </w:p>
        </w:tc>
        <w:tc>
          <w:tcPr>
            <w:tcW w:w="2965" w:type="dxa"/>
          </w:tcPr>
          <w:p w14:paraId="5333DFCF" w14:textId="77777777" w:rsidR="000817C2" w:rsidRDefault="000817C2" w:rsidP="000817C2"/>
          <w:p w14:paraId="54F71537" w14:textId="3E516246" w:rsidR="0042115E" w:rsidRDefault="0042115E" w:rsidP="000817C2"/>
        </w:tc>
        <w:tc>
          <w:tcPr>
            <w:tcW w:w="2422" w:type="dxa"/>
            <w:shd w:val="clear" w:color="auto" w:fill="D9E2F3" w:themeFill="accent1" w:themeFillTint="33"/>
          </w:tcPr>
          <w:p w14:paraId="25F5C9AE" w14:textId="77777777" w:rsidR="000817C2" w:rsidRDefault="000817C2" w:rsidP="000817C2">
            <w:pPr>
              <w:jc w:val="center"/>
            </w:pPr>
            <w:r>
              <w:t>Position:</w:t>
            </w:r>
          </w:p>
        </w:tc>
        <w:tc>
          <w:tcPr>
            <w:tcW w:w="2806" w:type="dxa"/>
          </w:tcPr>
          <w:p w14:paraId="6146E4DC" w14:textId="77777777" w:rsidR="000817C2" w:rsidRDefault="000817C2" w:rsidP="000817C2"/>
        </w:tc>
      </w:tr>
      <w:tr w:rsidR="000817C2" w14:paraId="6A9B3834" w14:textId="77777777" w:rsidTr="000817C2">
        <w:tc>
          <w:tcPr>
            <w:tcW w:w="10456" w:type="dxa"/>
            <w:gridSpan w:val="4"/>
            <w:shd w:val="clear" w:color="auto" w:fill="002060"/>
          </w:tcPr>
          <w:p w14:paraId="44401CBC" w14:textId="77777777" w:rsidR="000817C2" w:rsidRPr="002D7938" w:rsidRDefault="000817C2" w:rsidP="000817C2">
            <w:pPr>
              <w:jc w:val="center"/>
              <w:rPr>
                <w:sz w:val="36"/>
                <w:szCs w:val="36"/>
              </w:rPr>
            </w:pPr>
            <w:r w:rsidRPr="002D7938">
              <w:rPr>
                <w:sz w:val="36"/>
                <w:szCs w:val="36"/>
              </w:rPr>
              <w:t>Quality, Courtesy and Value Guaranteed!</w:t>
            </w:r>
          </w:p>
        </w:tc>
      </w:tr>
    </w:tbl>
    <w:p w14:paraId="0CD45131" w14:textId="37C9DFBC" w:rsidR="0015756C" w:rsidRPr="000817C2" w:rsidRDefault="0015756C" w:rsidP="0091233A"/>
    <w:p w14:paraId="106461E7" w14:textId="1D907CF7" w:rsidR="003E3EF2" w:rsidRDefault="003E3EF2" w:rsidP="0091233A">
      <w:pPr>
        <w:rPr>
          <w:rFonts w:cstheme="minorHAnsi"/>
          <w:b/>
          <w:bCs/>
          <w:u w:val="single"/>
          <w:lang w:val="en-US"/>
        </w:rPr>
      </w:pPr>
      <w:r>
        <w:rPr>
          <w:rFonts w:cstheme="minorHAnsi"/>
          <w:b/>
          <w:bCs/>
          <w:u w:val="single"/>
          <w:lang w:val="en-US"/>
        </w:rPr>
        <w:br w:type="page"/>
      </w:r>
    </w:p>
    <w:p w14:paraId="4B16C2C2" w14:textId="77777777" w:rsidR="0015756C" w:rsidRDefault="0015756C" w:rsidP="0091233A">
      <w:pPr>
        <w:rPr>
          <w:rFonts w:cstheme="minorHAnsi"/>
          <w:b/>
          <w:bCs/>
          <w:u w:val="single"/>
          <w:lang w:val="en-US"/>
        </w:rPr>
        <w:sectPr w:rsidR="0015756C" w:rsidSect="000817C2">
          <w:pgSz w:w="11906" w:h="16838"/>
          <w:pgMar w:top="624" w:right="720" w:bottom="567" w:left="720" w:header="709" w:footer="709" w:gutter="0"/>
          <w:cols w:space="708"/>
          <w:docGrid w:linePitch="360"/>
        </w:sectPr>
      </w:pPr>
    </w:p>
    <w:p w14:paraId="6D16D83D" w14:textId="0655D641" w:rsidR="0091233A" w:rsidRPr="000817C2" w:rsidRDefault="0091233A" w:rsidP="00A83920">
      <w:pPr>
        <w:rPr>
          <w:rFonts w:cstheme="minorHAnsi"/>
          <w:b/>
          <w:bCs/>
          <w:sz w:val="14"/>
          <w:szCs w:val="14"/>
          <w:u w:val="single"/>
          <w:lang w:val="en-US"/>
        </w:rPr>
      </w:pPr>
      <w:r w:rsidRPr="000817C2">
        <w:rPr>
          <w:rFonts w:cstheme="minorHAnsi"/>
          <w:b/>
          <w:bCs/>
          <w:sz w:val="14"/>
          <w:szCs w:val="14"/>
          <w:u w:val="single"/>
          <w:lang w:val="en-US"/>
        </w:rPr>
        <w:lastRenderedPageBreak/>
        <w:t>ASK Resource Plus Service©</w:t>
      </w:r>
      <w:r w:rsidR="0015756C" w:rsidRPr="000817C2">
        <w:rPr>
          <w:rFonts w:cstheme="minorHAnsi"/>
          <w:b/>
          <w:bCs/>
          <w:sz w:val="14"/>
          <w:szCs w:val="14"/>
          <w:u w:val="single"/>
          <w:lang w:val="en-US"/>
        </w:rPr>
        <w:t xml:space="preserve">: Terms and </w:t>
      </w:r>
      <w:proofErr w:type="gramStart"/>
      <w:r w:rsidR="0015756C" w:rsidRPr="000817C2">
        <w:rPr>
          <w:rFonts w:cstheme="minorHAnsi"/>
          <w:b/>
          <w:bCs/>
          <w:sz w:val="14"/>
          <w:szCs w:val="14"/>
          <w:u w:val="single"/>
          <w:lang w:val="en-US"/>
        </w:rPr>
        <w:t>Conditions</w:t>
      </w:r>
      <w:proofErr w:type="gramEnd"/>
    </w:p>
    <w:p w14:paraId="64DD5073" w14:textId="32A7A2A6" w:rsidR="0091233A" w:rsidRPr="000817C2" w:rsidRDefault="0091233A" w:rsidP="00A83920">
      <w:pPr>
        <w:pStyle w:val="ListParagraph"/>
        <w:numPr>
          <w:ilvl w:val="0"/>
          <w:numId w:val="1"/>
        </w:numPr>
        <w:rPr>
          <w:rFonts w:cstheme="minorHAnsi"/>
          <w:b/>
          <w:bCs/>
          <w:sz w:val="14"/>
          <w:szCs w:val="14"/>
          <w:lang w:val="en-US"/>
        </w:rPr>
      </w:pPr>
      <w:r w:rsidRPr="000817C2">
        <w:rPr>
          <w:rFonts w:cstheme="minorHAnsi"/>
          <w:b/>
          <w:bCs/>
          <w:sz w:val="14"/>
          <w:szCs w:val="14"/>
          <w:lang w:val="en-US"/>
        </w:rPr>
        <w:t>What exactly is the Resource Plus service ©?</w:t>
      </w:r>
      <w:r w:rsidRPr="000817C2">
        <w:rPr>
          <w:sz w:val="14"/>
          <w:szCs w:val="14"/>
          <w:lang w:val="en-US"/>
        </w:rPr>
        <w:t xml:space="preserve">It is a method of providing clients with all the resources that they require to complete a project or part of a project and almost always consists of </w:t>
      </w:r>
      <w:proofErr w:type="spellStart"/>
      <w:r w:rsidRPr="000817C2">
        <w:rPr>
          <w:sz w:val="14"/>
          <w:szCs w:val="14"/>
          <w:lang w:val="en-US"/>
        </w:rPr>
        <w:t>Labour</w:t>
      </w:r>
      <w:proofErr w:type="spellEnd"/>
      <w:r w:rsidRPr="000817C2">
        <w:rPr>
          <w:sz w:val="14"/>
          <w:szCs w:val="14"/>
          <w:lang w:val="en-US"/>
        </w:rPr>
        <w:t xml:space="preserve">, some plant and some materials. Sometimes it comprises of </w:t>
      </w:r>
      <w:r w:rsidRPr="000817C2">
        <w:rPr>
          <w:b/>
          <w:bCs/>
          <w:sz w:val="14"/>
          <w:szCs w:val="14"/>
          <w:lang w:val="en-US"/>
        </w:rPr>
        <w:t>all</w:t>
      </w:r>
      <w:r w:rsidRPr="000817C2">
        <w:rPr>
          <w:sz w:val="14"/>
          <w:szCs w:val="14"/>
          <w:lang w:val="en-US"/>
        </w:rPr>
        <w:t xml:space="preserve"> </w:t>
      </w:r>
      <w:proofErr w:type="spellStart"/>
      <w:r w:rsidRPr="000817C2">
        <w:rPr>
          <w:sz w:val="14"/>
          <w:szCs w:val="14"/>
          <w:lang w:val="en-US"/>
        </w:rPr>
        <w:t>labour</w:t>
      </w:r>
      <w:proofErr w:type="spellEnd"/>
      <w:r w:rsidRPr="000817C2">
        <w:rPr>
          <w:sz w:val="14"/>
          <w:szCs w:val="14"/>
          <w:lang w:val="en-US"/>
        </w:rPr>
        <w:t>, plant, materials, sub-</w:t>
      </w:r>
      <w:proofErr w:type="gramStart"/>
      <w:r w:rsidRPr="000817C2">
        <w:rPr>
          <w:sz w:val="14"/>
          <w:szCs w:val="14"/>
          <w:lang w:val="en-US"/>
        </w:rPr>
        <w:t>contractors</w:t>
      </w:r>
      <w:proofErr w:type="gramEnd"/>
      <w:r w:rsidRPr="000817C2">
        <w:rPr>
          <w:sz w:val="14"/>
          <w:szCs w:val="14"/>
          <w:lang w:val="en-US"/>
        </w:rPr>
        <w:t xml:space="preserve"> and sub-consultants. Effectively we provide everything at costs to us, plus a percentage to cover our management costs, overhead and risks.</w:t>
      </w:r>
      <w:r w:rsidRPr="000817C2">
        <w:rPr>
          <w:rFonts w:cstheme="minorHAnsi"/>
          <w:sz w:val="14"/>
          <w:szCs w:val="14"/>
          <w:lang w:val="en-US"/>
        </w:rPr>
        <w:t xml:space="preserve"> </w:t>
      </w:r>
    </w:p>
    <w:p w14:paraId="3303C490" w14:textId="64179797" w:rsidR="0091233A" w:rsidRPr="000817C2" w:rsidRDefault="0091233A" w:rsidP="00A83920">
      <w:pPr>
        <w:pStyle w:val="ListParagraph"/>
        <w:numPr>
          <w:ilvl w:val="0"/>
          <w:numId w:val="1"/>
        </w:numPr>
        <w:rPr>
          <w:rFonts w:cstheme="minorHAnsi"/>
          <w:b/>
          <w:bCs/>
          <w:sz w:val="14"/>
          <w:szCs w:val="14"/>
          <w:lang w:val="en-US"/>
        </w:rPr>
      </w:pPr>
      <w:r w:rsidRPr="000817C2">
        <w:rPr>
          <w:rFonts w:cstheme="minorHAnsi"/>
          <w:b/>
          <w:bCs/>
          <w:sz w:val="14"/>
          <w:szCs w:val="14"/>
          <w:lang w:val="en-US"/>
        </w:rPr>
        <w:t>Do ASK only do Civils &amp; Groundworks?</w:t>
      </w:r>
      <w:r w:rsidR="00B025BA">
        <w:rPr>
          <w:rFonts w:cstheme="minorHAnsi"/>
          <w:b/>
          <w:bCs/>
          <w:sz w:val="14"/>
          <w:szCs w:val="14"/>
          <w:lang w:val="en-US"/>
        </w:rPr>
        <w:t xml:space="preserve"> </w:t>
      </w:r>
      <w:proofErr w:type="gramStart"/>
      <w:r w:rsidRPr="000817C2">
        <w:rPr>
          <w:sz w:val="14"/>
          <w:szCs w:val="14"/>
          <w:lang w:val="en-US"/>
        </w:rPr>
        <w:t>Yes</w:t>
      </w:r>
      <w:proofErr w:type="gramEnd"/>
      <w:r w:rsidRPr="000817C2">
        <w:rPr>
          <w:sz w:val="14"/>
          <w:szCs w:val="14"/>
          <w:lang w:val="en-US"/>
        </w:rPr>
        <w:t xml:space="preserve"> – but we cover every aspect. Obviously, our service is extremely flexible – the more we do the better – but our heritage is in the groundworks and civils and we therefore focus on that.</w:t>
      </w:r>
    </w:p>
    <w:p w14:paraId="214749BC" w14:textId="12B78A0B"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What part of Groundworks &amp; Civils do you do?</w:t>
      </w:r>
      <w:r w:rsidR="00A83920" w:rsidRPr="000817C2">
        <w:rPr>
          <w:b/>
          <w:bCs/>
          <w:sz w:val="14"/>
          <w:szCs w:val="14"/>
          <w:lang w:val="en-US"/>
        </w:rPr>
        <w:t xml:space="preserve"> </w:t>
      </w:r>
      <w:r w:rsidRPr="000817C2">
        <w:rPr>
          <w:sz w:val="14"/>
          <w:szCs w:val="14"/>
          <w:lang w:val="en-US"/>
        </w:rPr>
        <w:t>We do everything in these categories. Including Site Remediation, Site preparation, Bulk Excavation, Cut and Fill, S278 Works, Sewer Connections to existing Adopted Sewers, Headwalls to streams, New Sewers to adoptable standards, Road Formations, Piling Mats, Foundations (Every Type – Deep Trench, Traditional, Wide Strip, Ring Beams, Rafts) Foundation Blockwork/brickwork, Underfloor Drains, Underfloor Water Services, Pot and Beam Floors, Underfloor Ventilation, Concrete Finished Floors, Suspended Concrete Floors, Plot Drainage, Scaffold Mats, Plot Services Ducts, Car Parking Areas, Block Paved Driveways, Flagging, Edgings, Landscaping, Fencing, Turfing and Topsoiling, Gravel Areas, POS, Attenuation</w:t>
      </w:r>
    </w:p>
    <w:p w14:paraId="45A412F4" w14:textId="17AA7DF7"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 xml:space="preserve">Can we/I supply materials and plant and some of the </w:t>
      </w:r>
      <w:proofErr w:type="spellStart"/>
      <w:r w:rsidRPr="000817C2">
        <w:rPr>
          <w:b/>
          <w:bCs/>
          <w:sz w:val="14"/>
          <w:szCs w:val="14"/>
          <w:lang w:val="en-US"/>
        </w:rPr>
        <w:t>labour</w:t>
      </w:r>
      <w:proofErr w:type="spellEnd"/>
      <w:r w:rsidRPr="000817C2">
        <w:rPr>
          <w:b/>
          <w:bCs/>
          <w:sz w:val="14"/>
          <w:szCs w:val="14"/>
          <w:lang w:val="en-US"/>
        </w:rPr>
        <w:t>?</w:t>
      </w:r>
      <w:r w:rsidR="00D2569A" w:rsidRPr="000817C2">
        <w:rPr>
          <w:b/>
          <w:bCs/>
          <w:sz w:val="14"/>
          <w:szCs w:val="14"/>
          <w:lang w:val="en-US"/>
        </w:rPr>
        <w:t xml:space="preserve"> </w:t>
      </w:r>
      <w:r w:rsidRPr="000817C2">
        <w:rPr>
          <w:sz w:val="14"/>
          <w:szCs w:val="14"/>
          <w:lang w:val="en-US"/>
        </w:rPr>
        <w:t>You can supply as much or as little as you like. Some clients ask us to provide no materials / plant and others ask us to provide sundry or emergency items only and some clients ask us to provide the entire lot. It is entirely your choice and we will work with you.</w:t>
      </w:r>
    </w:p>
    <w:p w14:paraId="4277E26C" w14:textId="77777777" w:rsidR="0091233A" w:rsidRPr="000817C2" w:rsidRDefault="0091233A" w:rsidP="00A83920">
      <w:pPr>
        <w:pStyle w:val="ListParagraph"/>
        <w:rPr>
          <w:sz w:val="14"/>
          <w:szCs w:val="14"/>
          <w:lang w:val="en-US"/>
        </w:rPr>
      </w:pPr>
    </w:p>
    <w:p w14:paraId="13FDA0CD" w14:textId="4024BFAD" w:rsidR="0091233A" w:rsidRPr="000817C2" w:rsidRDefault="0091233A" w:rsidP="00D2569A">
      <w:pPr>
        <w:pStyle w:val="ListParagraph"/>
        <w:numPr>
          <w:ilvl w:val="0"/>
          <w:numId w:val="1"/>
        </w:numPr>
        <w:rPr>
          <w:b/>
          <w:bCs/>
          <w:sz w:val="14"/>
          <w:szCs w:val="14"/>
          <w:lang w:val="en-US"/>
        </w:rPr>
      </w:pPr>
      <w:r w:rsidRPr="000817C2">
        <w:rPr>
          <w:b/>
          <w:bCs/>
          <w:sz w:val="14"/>
          <w:szCs w:val="14"/>
          <w:lang w:val="en-US"/>
        </w:rPr>
        <w:t>What happens if I am not happy with one of your guys – but like the overall service?</w:t>
      </w:r>
      <w:r w:rsidR="00D2569A" w:rsidRPr="000817C2">
        <w:rPr>
          <w:b/>
          <w:bCs/>
          <w:sz w:val="14"/>
          <w:szCs w:val="14"/>
          <w:lang w:val="en-US"/>
        </w:rPr>
        <w:t xml:space="preserve"> </w:t>
      </w:r>
      <w:r w:rsidRPr="000817C2">
        <w:rPr>
          <w:sz w:val="14"/>
          <w:szCs w:val="14"/>
          <w:lang w:val="en-US"/>
        </w:rPr>
        <w:t xml:space="preserve">You make a phone-call to us and we will arrange for that operative to cease working for you and you will not see them again. We will either provide a new operative or just reduce the team to see how it goes. </w:t>
      </w:r>
    </w:p>
    <w:p w14:paraId="3F15A430" w14:textId="5CDA3766"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How much Notice do I need to give to suspend or stop a contract?</w:t>
      </w:r>
      <w:r w:rsidR="00D2569A" w:rsidRPr="000817C2">
        <w:rPr>
          <w:b/>
          <w:bCs/>
          <w:sz w:val="14"/>
          <w:szCs w:val="14"/>
          <w:lang w:val="en-US"/>
        </w:rPr>
        <w:t xml:space="preserve"> </w:t>
      </w:r>
      <w:r w:rsidRPr="000817C2">
        <w:rPr>
          <w:sz w:val="14"/>
          <w:szCs w:val="14"/>
          <w:lang w:val="en-US"/>
        </w:rPr>
        <w:t>Obviously, we ask that a few days’ notice is provided. However, in an emergency, you can suspend all our works with immediate effect.</w:t>
      </w:r>
    </w:p>
    <w:p w14:paraId="18F76608" w14:textId="5EC7B6D8"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How much notice do I need to give to start a job?</w:t>
      </w:r>
      <w:r w:rsidR="00D2569A" w:rsidRPr="000817C2">
        <w:rPr>
          <w:b/>
          <w:bCs/>
          <w:sz w:val="14"/>
          <w:szCs w:val="14"/>
          <w:lang w:val="en-US"/>
        </w:rPr>
        <w:t xml:space="preserve"> </w:t>
      </w:r>
      <w:r w:rsidRPr="000817C2">
        <w:rPr>
          <w:sz w:val="14"/>
          <w:szCs w:val="14"/>
          <w:lang w:val="en-US"/>
        </w:rPr>
        <w:t>We will do our best to resource up a job for you immediately and will aim for the next day but this cannot be guaranteed as it depends on the work involved and the resources that we have available.</w:t>
      </w:r>
      <w:r w:rsidR="00951438">
        <w:rPr>
          <w:sz w:val="14"/>
          <w:szCs w:val="14"/>
          <w:lang w:val="en-US"/>
        </w:rPr>
        <w:t xml:space="preserve"> </w:t>
      </w:r>
    </w:p>
    <w:p w14:paraId="5A773E29" w14:textId="72BDFC64"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What happens if I am not happy with the quality of the work?</w:t>
      </w:r>
      <w:r w:rsidR="00D2569A" w:rsidRPr="000817C2">
        <w:rPr>
          <w:b/>
          <w:bCs/>
          <w:sz w:val="14"/>
          <w:szCs w:val="14"/>
          <w:lang w:val="en-US"/>
        </w:rPr>
        <w:t xml:space="preserve"> </w:t>
      </w:r>
      <w:r w:rsidRPr="000817C2">
        <w:rPr>
          <w:sz w:val="14"/>
          <w:szCs w:val="14"/>
          <w:lang w:val="en-US"/>
        </w:rPr>
        <w:t xml:space="preserve">You make a </w:t>
      </w:r>
      <w:r w:rsidRPr="000817C2">
        <w:rPr>
          <w:sz w:val="14"/>
          <w:szCs w:val="14"/>
          <w:lang w:val="en-US"/>
        </w:rPr>
        <w:t>phone-call and tell us your concerns. Initially we will speak to the operatives, or operatives’ supervisors and ask for an immediate improvement. If you are still not happy – then you call us again and we swap the operatives concerned or the team concerned. You are in control, but we do the telling.</w:t>
      </w:r>
      <w:r w:rsidR="00951438">
        <w:rPr>
          <w:sz w:val="14"/>
          <w:szCs w:val="14"/>
          <w:lang w:val="en-US"/>
        </w:rPr>
        <w:t xml:space="preserve"> It is </w:t>
      </w:r>
      <w:r w:rsidR="00865BBE">
        <w:rPr>
          <w:sz w:val="14"/>
          <w:szCs w:val="14"/>
          <w:lang w:val="en-US"/>
        </w:rPr>
        <w:t>for the client to continuously check quality and all ASK resources must be paid for as deployed on this type of contract.</w:t>
      </w:r>
    </w:p>
    <w:p w14:paraId="159ECCAB" w14:textId="23F9E402"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Do you insure all works?</w:t>
      </w:r>
      <w:r w:rsidR="00E84C2C" w:rsidRPr="000817C2">
        <w:rPr>
          <w:b/>
          <w:bCs/>
          <w:sz w:val="14"/>
          <w:szCs w:val="14"/>
          <w:lang w:val="en-US"/>
        </w:rPr>
        <w:t xml:space="preserve"> </w:t>
      </w:r>
      <w:r w:rsidRPr="000817C2">
        <w:rPr>
          <w:sz w:val="14"/>
          <w:szCs w:val="14"/>
          <w:lang w:val="en-US"/>
        </w:rPr>
        <w:t>We have Employers and Public Liability Insurance – but you should insure all the works directly yourselves.</w:t>
      </w:r>
    </w:p>
    <w:p w14:paraId="11677EC8" w14:textId="5074A834"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Are all your operatives inhouse?</w:t>
      </w:r>
      <w:r w:rsidR="00E84C2C" w:rsidRPr="000817C2">
        <w:rPr>
          <w:b/>
          <w:bCs/>
          <w:sz w:val="14"/>
          <w:szCs w:val="14"/>
          <w:lang w:val="en-US"/>
        </w:rPr>
        <w:t xml:space="preserve"> </w:t>
      </w:r>
      <w:r w:rsidR="00F24EFA">
        <w:rPr>
          <w:sz w:val="14"/>
          <w:szCs w:val="14"/>
          <w:lang w:val="en-US"/>
        </w:rPr>
        <w:t xml:space="preserve">No – </w:t>
      </w:r>
      <w:r w:rsidR="000467CE">
        <w:rPr>
          <w:sz w:val="14"/>
          <w:szCs w:val="14"/>
          <w:lang w:val="en-US"/>
        </w:rPr>
        <w:t>some are sub-contractors.</w:t>
      </w:r>
    </w:p>
    <w:p w14:paraId="66AF6E00" w14:textId="5032473C"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What happens if machines breakdown?</w:t>
      </w:r>
      <w:r w:rsidR="00F22044">
        <w:rPr>
          <w:b/>
          <w:bCs/>
          <w:sz w:val="14"/>
          <w:szCs w:val="14"/>
          <w:lang w:val="en-US"/>
        </w:rPr>
        <w:t xml:space="preserve"> </w:t>
      </w:r>
      <w:proofErr w:type="gramStart"/>
      <w:r w:rsidR="000F1F38">
        <w:rPr>
          <w:sz w:val="14"/>
          <w:szCs w:val="14"/>
          <w:lang w:val="en-US"/>
        </w:rPr>
        <w:t>O</w:t>
      </w:r>
      <w:r w:rsidRPr="000817C2">
        <w:rPr>
          <w:sz w:val="14"/>
          <w:szCs w:val="14"/>
          <w:lang w:val="en-US"/>
        </w:rPr>
        <w:t>f course</w:t>
      </w:r>
      <w:proofErr w:type="gramEnd"/>
      <w:r w:rsidRPr="000817C2">
        <w:rPr>
          <w:sz w:val="14"/>
          <w:szCs w:val="14"/>
          <w:lang w:val="en-US"/>
        </w:rPr>
        <w:t xml:space="preserve"> we ensure that we only use reliable resource suppliers but sometimes they breakdown and we get charged and we have got to charge you.</w:t>
      </w:r>
    </w:p>
    <w:p w14:paraId="0F5721E1" w14:textId="33E3B18C"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 xml:space="preserve"> Do you guarantee your work?</w:t>
      </w:r>
      <w:r w:rsidR="00F22044">
        <w:rPr>
          <w:b/>
          <w:bCs/>
          <w:sz w:val="14"/>
          <w:szCs w:val="14"/>
          <w:lang w:val="en-US"/>
        </w:rPr>
        <w:t xml:space="preserve"> </w:t>
      </w:r>
      <w:r w:rsidRPr="000817C2">
        <w:rPr>
          <w:sz w:val="14"/>
          <w:szCs w:val="14"/>
          <w:lang w:val="en-US"/>
        </w:rPr>
        <w:t>No. This service is provided at cost plus and we expect that you</w:t>
      </w:r>
      <w:r w:rsidR="000F1F38">
        <w:rPr>
          <w:sz w:val="14"/>
          <w:szCs w:val="14"/>
          <w:lang w:val="en-US"/>
        </w:rPr>
        <w:t>,</w:t>
      </w:r>
      <w:r w:rsidRPr="000817C2">
        <w:rPr>
          <w:sz w:val="14"/>
          <w:szCs w:val="14"/>
          <w:lang w:val="en-US"/>
        </w:rPr>
        <w:t xml:space="preserve"> as the client, together with the Building Inspectors, Clerks of Works, Architects and CML Warranty providers supervise and pass all works as it progress. Remember it is essential to get all ground checked PRIOR to concreting and all drainage checked PRIOR to backfilling by all regulatory bodies.</w:t>
      </w:r>
    </w:p>
    <w:p w14:paraId="60542CB7" w14:textId="3C4DFC64"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 xml:space="preserve"> What happens if it rains?</w:t>
      </w:r>
      <w:r w:rsidR="000817C2" w:rsidRPr="000817C2">
        <w:rPr>
          <w:b/>
          <w:bCs/>
          <w:sz w:val="14"/>
          <w:szCs w:val="14"/>
          <w:lang w:val="en-US"/>
        </w:rPr>
        <w:t xml:space="preserve"> </w:t>
      </w:r>
      <w:r w:rsidRPr="000817C2">
        <w:rPr>
          <w:sz w:val="14"/>
          <w:szCs w:val="14"/>
          <w:lang w:val="en-US"/>
        </w:rPr>
        <w:t xml:space="preserve">We expect all operatives provided to you to work in inclement weather wherever possible and of course they will need to be paid. If not possible (EG just facing work available) then we ask them to stay on site and wait for conditions to improve and the full time is payable. During long periods of inclement weather, we ask the operatives to go home and you do not need to pay us if we do not need to pay them. </w:t>
      </w:r>
    </w:p>
    <w:p w14:paraId="0F8E3FFF" w14:textId="02E243D6"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Do you take responsibility for Health and Safety seriously and relieve me/us from any liability?</w:t>
      </w:r>
      <w:r w:rsidR="000817C2" w:rsidRPr="000817C2">
        <w:rPr>
          <w:b/>
          <w:bCs/>
          <w:sz w:val="14"/>
          <w:szCs w:val="14"/>
          <w:lang w:val="en-US"/>
        </w:rPr>
        <w:t xml:space="preserve"> </w:t>
      </w:r>
      <w:r w:rsidRPr="000817C2">
        <w:rPr>
          <w:sz w:val="14"/>
          <w:szCs w:val="14"/>
          <w:lang w:val="en-US"/>
        </w:rPr>
        <w:t>We do take Health and Safety very seriously and ask all our operatives to work safely and never take any risks. However, as a client you cannot delegate any of your Health and Safety obligations to anyone else including us and you will therefore be primarily responsible for all Health, Safety and Welfare for all your operatives, site staff, visitors and the public at large as a result of your project. (Including our operatives)</w:t>
      </w:r>
    </w:p>
    <w:p w14:paraId="486498DC" w14:textId="16D84BD7"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 xml:space="preserve"> Do you have a specialist Health and Safety Person?</w:t>
      </w:r>
      <w:r w:rsidR="000817C2" w:rsidRPr="000817C2">
        <w:rPr>
          <w:b/>
          <w:bCs/>
          <w:sz w:val="14"/>
          <w:szCs w:val="14"/>
          <w:lang w:val="en-US"/>
        </w:rPr>
        <w:t xml:space="preserve"> </w:t>
      </w:r>
      <w:r w:rsidRPr="000817C2">
        <w:rPr>
          <w:sz w:val="14"/>
          <w:szCs w:val="14"/>
          <w:lang w:val="en-US"/>
        </w:rPr>
        <w:t>We use specialist firms and can, if you wish us to, ask them to visit site regularly and produce Audit Reports. This of course is chargeable.</w:t>
      </w:r>
    </w:p>
    <w:p w14:paraId="1C6EBBE5" w14:textId="46D797C6"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 xml:space="preserve"> Generally, how much do you charge for your services?</w:t>
      </w:r>
      <w:r w:rsidR="00E84C2C" w:rsidRPr="000817C2">
        <w:rPr>
          <w:b/>
          <w:bCs/>
          <w:sz w:val="14"/>
          <w:szCs w:val="14"/>
          <w:lang w:val="en-US"/>
        </w:rPr>
        <w:t xml:space="preserve"> </w:t>
      </w:r>
      <w:r w:rsidRPr="000817C2">
        <w:rPr>
          <w:sz w:val="14"/>
          <w:szCs w:val="14"/>
          <w:lang w:val="en-US"/>
        </w:rPr>
        <w:t>Generally, we will charge different levels depending on the length of contract, overall size, complexity, and this will be agreed in writing.</w:t>
      </w:r>
      <w:r w:rsidR="000817C2" w:rsidRPr="000817C2">
        <w:rPr>
          <w:sz w:val="14"/>
          <w:szCs w:val="14"/>
          <w:lang w:val="en-US"/>
        </w:rPr>
        <w:t xml:space="preserve"> (Front of these terms)</w:t>
      </w:r>
      <w:r w:rsidRPr="000817C2">
        <w:rPr>
          <w:sz w:val="14"/>
          <w:szCs w:val="14"/>
          <w:lang w:val="en-US"/>
        </w:rPr>
        <w:t xml:space="preserve"> </w:t>
      </w:r>
    </w:p>
    <w:p w14:paraId="4C7EA291" w14:textId="7D091141" w:rsidR="00DA363F" w:rsidRPr="000817C2" w:rsidRDefault="0091233A" w:rsidP="00A83920">
      <w:pPr>
        <w:rPr>
          <w:sz w:val="14"/>
          <w:szCs w:val="14"/>
          <w:lang w:val="en-US"/>
        </w:rPr>
      </w:pPr>
      <w:r w:rsidRPr="000817C2">
        <w:rPr>
          <w:sz w:val="14"/>
          <w:szCs w:val="14"/>
          <w:lang w:val="en-US"/>
        </w:rPr>
        <w:t>If not specified, the following apply:</w:t>
      </w:r>
    </w:p>
    <w:tbl>
      <w:tblPr>
        <w:tblStyle w:val="TableGrid"/>
        <w:tblW w:w="0" w:type="auto"/>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1011"/>
        <w:gridCol w:w="812"/>
        <w:gridCol w:w="1163"/>
      </w:tblGrid>
      <w:tr w:rsidR="0091233A" w:rsidRPr="000817C2" w14:paraId="4ECF99DE" w14:textId="77777777" w:rsidTr="007C53F4">
        <w:tc>
          <w:tcPr>
            <w:tcW w:w="3188" w:type="dxa"/>
          </w:tcPr>
          <w:p w14:paraId="11ACAC70" w14:textId="77777777" w:rsidR="0091233A" w:rsidRPr="000817C2" w:rsidRDefault="0091233A" w:rsidP="00A83920">
            <w:pPr>
              <w:rPr>
                <w:b/>
                <w:bCs/>
                <w:sz w:val="14"/>
                <w:szCs w:val="14"/>
                <w:lang w:val="en-US"/>
              </w:rPr>
            </w:pPr>
            <w:r w:rsidRPr="000817C2">
              <w:rPr>
                <w:b/>
                <w:bCs/>
                <w:sz w:val="14"/>
                <w:szCs w:val="14"/>
                <w:lang w:val="en-US"/>
              </w:rPr>
              <w:t>Element</w:t>
            </w:r>
          </w:p>
        </w:tc>
        <w:tc>
          <w:tcPr>
            <w:tcW w:w="2914" w:type="dxa"/>
          </w:tcPr>
          <w:p w14:paraId="285FFDA3" w14:textId="77777777" w:rsidR="0091233A" w:rsidRPr="000817C2" w:rsidRDefault="0091233A" w:rsidP="00A83920">
            <w:pPr>
              <w:rPr>
                <w:b/>
                <w:bCs/>
                <w:sz w:val="14"/>
                <w:szCs w:val="14"/>
                <w:lang w:val="en-US"/>
              </w:rPr>
            </w:pPr>
            <w:r w:rsidRPr="000817C2">
              <w:rPr>
                <w:b/>
                <w:bCs/>
                <w:sz w:val="14"/>
                <w:szCs w:val="14"/>
                <w:lang w:val="en-US"/>
              </w:rPr>
              <w:t>Costs plus %</w:t>
            </w:r>
          </w:p>
        </w:tc>
        <w:tc>
          <w:tcPr>
            <w:tcW w:w="2914" w:type="dxa"/>
          </w:tcPr>
          <w:p w14:paraId="05920B7E" w14:textId="77777777" w:rsidR="0091233A" w:rsidRPr="000817C2" w:rsidRDefault="0091233A" w:rsidP="00A83920">
            <w:pPr>
              <w:rPr>
                <w:b/>
                <w:bCs/>
                <w:sz w:val="14"/>
                <w:szCs w:val="14"/>
                <w:lang w:val="en-US"/>
              </w:rPr>
            </w:pPr>
            <w:r w:rsidRPr="000817C2">
              <w:rPr>
                <w:b/>
                <w:bCs/>
                <w:sz w:val="14"/>
                <w:szCs w:val="14"/>
                <w:lang w:val="en-US"/>
              </w:rPr>
              <w:t>Conditions</w:t>
            </w:r>
          </w:p>
        </w:tc>
      </w:tr>
      <w:tr w:rsidR="0091233A" w:rsidRPr="000817C2" w14:paraId="15912FA0" w14:textId="77777777" w:rsidTr="007C53F4">
        <w:tc>
          <w:tcPr>
            <w:tcW w:w="3188" w:type="dxa"/>
          </w:tcPr>
          <w:p w14:paraId="0D4EC33A" w14:textId="77777777" w:rsidR="0091233A" w:rsidRPr="000817C2" w:rsidRDefault="0091233A" w:rsidP="00A83920">
            <w:pPr>
              <w:rPr>
                <w:sz w:val="14"/>
                <w:szCs w:val="14"/>
                <w:lang w:val="en-US"/>
              </w:rPr>
            </w:pPr>
            <w:r w:rsidRPr="000817C2">
              <w:rPr>
                <w:sz w:val="14"/>
                <w:szCs w:val="14"/>
                <w:lang w:val="en-US"/>
              </w:rPr>
              <w:t xml:space="preserve">Materials </w:t>
            </w:r>
          </w:p>
        </w:tc>
        <w:tc>
          <w:tcPr>
            <w:tcW w:w="2914" w:type="dxa"/>
          </w:tcPr>
          <w:p w14:paraId="21A438ED" w14:textId="77777777" w:rsidR="0091233A" w:rsidRPr="000817C2" w:rsidRDefault="0091233A" w:rsidP="00A83920">
            <w:pPr>
              <w:rPr>
                <w:sz w:val="14"/>
                <w:szCs w:val="14"/>
                <w:lang w:val="en-US"/>
              </w:rPr>
            </w:pPr>
            <w:r w:rsidRPr="000817C2">
              <w:rPr>
                <w:sz w:val="14"/>
                <w:szCs w:val="14"/>
                <w:lang w:val="en-US"/>
              </w:rPr>
              <w:t>Costs plus 30%</w:t>
            </w:r>
          </w:p>
        </w:tc>
        <w:tc>
          <w:tcPr>
            <w:tcW w:w="2914" w:type="dxa"/>
          </w:tcPr>
          <w:p w14:paraId="3428A00F" w14:textId="77777777" w:rsidR="0091233A" w:rsidRPr="000817C2" w:rsidRDefault="0091233A" w:rsidP="00A83920">
            <w:pPr>
              <w:rPr>
                <w:sz w:val="14"/>
                <w:szCs w:val="14"/>
                <w:lang w:val="en-US"/>
              </w:rPr>
            </w:pPr>
          </w:p>
        </w:tc>
      </w:tr>
      <w:tr w:rsidR="0091233A" w:rsidRPr="000817C2" w14:paraId="39A49F95" w14:textId="77777777" w:rsidTr="007C53F4">
        <w:tc>
          <w:tcPr>
            <w:tcW w:w="3188" w:type="dxa"/>
          </w:tcPr>
          <w:p w14:paraId="7DDCCE3C" w14:textId="77777777" w:rsidR="0091233A" w:rsidRPr="000817C2" w:rsidRDefault="0091233A" w:rsidP="00A83920">
            <w:pPr>
              <w:rPr>
                <w:sz w:val="14"/>
                <w:szCs w:val="14"/>
                <w:lang w:val="en-US"/>
              </w:rPr>
            </w:pPr>
            <w:r w:rsidRPr="000817C2">
              <w:rPr>
                <w:sz w:val="14"/>
                <w:szCs w:val="14"/>
                <w:lang w:val="en-US"/>
              </w:rPr>
              <w:t>Sub-Consultants</w:t>
            </w:r>
          </w:p>
        </w:tc>
        <w:tc>
          <w:tcPr>
            <w:tcW w:w="2914" w:type="dxa"/>
          </w:tcPr>
          <w:p w14:paraId="1AE0CE15" w14:textId="77777777" w:rsidR="0091233A" w:rsidRPr="000817C2" w:rsidRDefault="0091233A" w:rsidP="00A83920">
            <w:pPr>
              <w:rPr>
                <w:sz w:val="14"/>
                <w:szCs w:val="14"/>
                <w:lang w:val="en-US"/>
              </w:rPr>
            </w:pPr>
            <w:r w:rsidRPr="000817C2">
              <w:rPr>
                <w:sz w:val="14"/>
                <w:szCs w:val="14"/>
                <w:lang w:val="en-US"/>
              </w:rPr>
              <w:t>Costs plus 30% (If we pay them)</w:t>
            </w:r>
          </w:p>
          <w:p w14:paraId="3D4EBFE4" w14:textId="77777777" w:rsidR="0091233A" w:rsidRPr="000817C2" w:rsidRDefault="0091233A" w:rsidP="00A83920">
            <w:pPr>
              <w:rPr>
                <w:sz w:val="14"/>
                <w:szCs w:val="14"/>
                <w:lang w:val="en-US"/>
              </w:rPr>
            </w:pPr>
            <w:r w:rsidRPr="000817C2">
              <w:rPr>
                <w:sz w:val="14"/>
                <w:szCs w:val="14"/>
                <w:lang w:val="en-US"/>
              </w:rPr>
              <w:t>15% if contract with you</w:t>
            </w:r>
          </w:p>
        </w:tc>
        <w:tc>
          <w:tcPr>
            <w:tcW w:w="2914" w:type="dxa"/>
          </w:tcPr>
          <w:p w14:paraId="11245384" w14:textId="77777777" w:rsidR="0091233A" w:rsidRPr="000817C2" w:rsidRDefault="0091233A" w:rsidP="00A83920">
            <w:pPr>
              <w:rPr>
                <w:sz w:val="14"/>
                <w:szCs w:val="14"/>
                <w:lang w:val="en-US"/>
              </w:rPr>
            </w:pPr>
            <w:r w:rsidRPr="000817C2">
              <w:rPr>
                <w:sz w:val="14"/>
                <w:szCs w:val="14"/>
                <w:lang w:val="en-US"/>
              </w:rPr>
              <w:t xml:space="preserve">(EG Engineers, Structural Eng., Contamination experts) </w:t>
            </w:r>
          </w:p>
        </w:tc>
      </w:tr>
      <w:tr w:rsidR="0091233A" w:rsidRPr="000817C2" w14:paraId="45FA145A" w14:textId="77777777" w:rsidTr="007C53F4">
        <w:tc>
          <w:tcPr>
            <w:tcW w:w="3188" w:type="dxa"/>
          </w:tcPr>
          <w:p w14:paraId="7B8AEC8B" w14:textId="77777777" w:rsidR="0091233A" w:rsidRPr="000817C2" w:rsidRDefault="0091233A" w:rsidP="00A83920">
            <w:pPr>
              <w:rPr>
                <w:sz w:val="14"/>
                <w:szCs w:val="14"/>
                <w:lang w:val="en-US"/>
              </w:rPr>
            </w:pPr>
            <w:r w:rsidRPr="000817C2">
              <w:rPr>
                <w:sz w:val="14"/>
                <w:szCs w:val="14"/>
                <w:lang w:val="en-US"/>
              </w:rPr>
              <w:t xml:space="preserve">Plant </w:t>
            </w:r>
          </w:p>
        </w:tc>
        <w:tc>
          <w:tcPr>
            <w:tcW w:w="2914" w:type="dxa"/>
          </w:tcPr>
          <w:p w14:paraId="1BA19366" w14:textId="77777777" w:rsidR="0091233A" w:rsidRPr="000817C2" w:rsidRDefault="0091233A" w:rsidP="00A83920">
            <w:pPr>
              <w:rPr>
                <w:sz w:val="14"/>
                <w:szCs w:val="14"/>
                <w:lang w:val="en-US"/>
              </w:rPr>
            </w:pPr>
            <w:r w:rsidRPr="000817C2">
              <w:rPr>
                <w:sz w:val="14"/>
                <w:szCs w:val="14"/>
                <w:lang w:val="en-US"/>
              </w:rPr>
              <w:t>Costs plus 50%</w:t>
            </w:r>
          </w:p>
        </w:tc>
        <w:tc>
          <w:tcPr>
            <w:tcW w:w="2914" w:type="dxa"/>
          </w:tcPr>
          <w:p w14:paraId="20A0701F" w14:textId="77777777" w:rsidR="0091233A" w:rsidRPr="000817C2" w:rsidRDefault="0091233A" w:rsidP="00A83920">
            <w:pPr>
              <w:rPr>
                <w:sz w:val="14"/>
                <w:szCs w:val="14"/>
                <w:lang w:val="en-US"/>
              </w:rPr>
            </w:pPr>
            <w:r w:rsidRPr="000817C2">
              <w:rPr>
                <w:sz w:val="14"/>
                <w:szCs w:val="14"/>
                <w:lang w:val="en-US"/>
              </w:rPr>
              <w:t>Min. 9 hours chargeable</w:t>
            </w:r>
          </w:p>
        </w:tc>
      </w:tr>
      <w:tr w:rsidR="0091233A" w:rsidRPr="000817C2" w14:paraId="0C7BE232" w14:textId="77777777" w:rsidTr="007C53F4">
        <w:tc>
          <w:tcPr>
            <w:tcW w:w="3188" w:type="dxa"/>
          </w:tcPr>
          <w:p w14:paraId="25EB984A" w14:textId="77777777" w:rsidR="0091233A" w:rsidRPr="000817C2" w:rsidRDefault="0091233A" w:rsidP="00A83920">
            <w:pPr>
              <w:rPr>
                <w:sz w:val="14"/>
                <w:szCs w:val="14"/>
                <w:lang w:val="en-US"/>
              </w:rPr>
            </w:pPr>
            <w:r w:rsidRPr="000817C2">
              <w:rPr>
                <w:sz w:val="14"/>
                <w:szCs w:val="14"/>
                <w:lang w:val="en-US"/>
              </w:rPr>
              <w:t xml:space="preserve">Operatives / </w:t>
            </w:r>
            <w:proofErr w:type="spellStart"/>
            <w:r w:rsidRPr="000817C2">
              <w:rPr>
                <w:sz w:val="14"/>
                <w:szCs w:val="14"/>
                <w:lang w:val="en-US"/>
              </w:rPr>
              <w:t>Labour</w:t>
            </w:r>
            <w:proofErr w:type="spellEnd"/>
          </w:p>
        </w:tc>
        <w:tc>
          <w:tcPr>
            <w:tcW w:w="2914" w:type="dxa"/>
          </w:tcPr>
          <w:p w14:paraId="5A3E0F52" w14:textId="77777777" w:rsidR="0091233A" w:rsidRPr="000817C2" w:rsidRDefault="0091233A" w:rsidP="00A83920">
            <w:pPr>
              <w:rPr>
                <w:sz w:val="14"/>
                <w:szCs w:val="14"/>
                <w:lang w:val="en-US"/>
              </w:rPr>
            </w:pPr>
            <w:r w:rsidRPr="000817C2">
              <w:rPr>
                <w:sz w:val="14"/>
                <w:szCs w:val="14"/>
                <w:lang w:val="en-US"/>
              </w:rPr>
              <w:t>Costs plus 50%</w:t>
            </w:r>
          </w:p>
        </w:tc>
        <w:tc>
          <w:tcPr>
            <w:tcW w:w="2914" w:type="dxa"/>
          </w:tcPr>
          <w:p w14:paraId="19DE9EB9" w14:textId="77777777" w:rsidR="0091233A" w:rsidRPr="000817C2" w:rsidRDefault="0091233A" w:rsidP="00A83920">
            <w:pPr>
              <w:rPr>
                <w:sz w:val="14"/>
                <w:szCs w:val="14"/>
                <w:lang w:val="en-US"/>
              </w:rPr>
            </w:pPr>
            <w:r w:rsidRPr="000817C2">
              <w:rPr>
                <w:sz w:val="14"/>
                <w:szCs w:val="14"/>
                <w:lang w:val="en-US"/>
              </w:rPr>
              <w:t>Min 9 hours chargeable (Even though work time might be 8)</w:t>
            </w:r>
          </w:p>
        </w:tc>
      </w:tr>
      <w:tr w:rsidR="0091233A" w:rsidRPr="000817C2" w14:paraId="07589EA7" w14:textId="77777777" w:rsidTr="007C53F4">
        <w:tc>
          <w:tcPr>
            <w:tcW w:w="3188" w:type="dxa"/>
          </w:tcPr>
          <w:p w14:paraId="07A15A7B" w14:textId="77777777" w:rsidR="0091233A" w:rsidRPr="000817C2" w:rsidRDefault="0091233A" w:rsidP="00A83920">
            <w:pPr>
              <w:rPr>
                <w:sz w:val="14"/>
                <w:szCs w:val="14"/>
                <w:lang w:val="en-US"/>
              </w:rPr>
            </w:pPr>
            <w:r w:rsidRPr="000817C2">
              <w:rPr>
                <w:sz w:val="14"/>
                <w:szCs w:val="14"/>
                <w:lang w:val="en-US"/>
              </w:rPr>
              <w:t>Sub-Contractors</w:t>
            </w:r>
          </w:p>
        </w:tc>
        <w:tc>
          <w:tcPr>
            <w:tcW w:w="2914" w:type="dxa"/>
          </w:tcPr>
          <w:p w14:paraId="5418CAA4" w14:textId="77777777" w:rsidR="0091233A" w:rsidRPr="000817C2" w:rsidRDefault="0091233A" w:rsidP="00A83920">
            <w:pPr>
              <w:rPr>
                <w:sz w:val="14"/>
                <w:szCs w:val="14"/>
                <w:lang w:val="en-US"/>
              </w:rPr>
            </w:pPr>
            <w:r w:rsidRPr="000817C2">
              <w:rPr>
                <w:sz w:val="14"/>
                <w:szCs w:val="14"/>
                <w:lang w:val="en-US"/>
              </w:rPr>
              <w:t>Costs plus 30% (If we pay them)</w:t>
            </w:r>
          </w:p>
          <w:p w14:paraId="5622EAFD" w14:textId="77777777" w:rsidR="0091233A" w:rsidRPr="000817C2" w:rsidRDefault="0091233A" w:rsidP="00A83920">
            <w:pPr>
              <w:rPr>
                <w:sz w:val="14"/>
                <w:szCs w:val="14"/>
                <w:lang w:val="en-US"/>
              </w:rPr>
            </w:pPr>
            <w:r w:rsidRPr="000817C2">
              <w:rPr>
                <w:sz w:val="14"/>
                <w:szCs w:val="14"/>
                <w:lang w:val="en-US"/>
              </w:rPr>
              <w:t>10% - if contract with you</w:t>
            </w:r>
          </w:p>
        </w:tc>
        <w:tc>
          <w:tcPr>
            <w:tcW w:w="2914" w:type="dxa"/>
          </w:tcPr>
          <w:p w14:paraId="149DDDF4" w14:textId="77777777" w:rsidR="0091233A" w:rsidRPr="000817C2" w:rsidRDefault="0091233A" w:rsidP="00A83920">
            <w:pPr>
              <w:rPr>
                <w:sz w:val="14"/>
                <w:szCs w:val="14"/>
                <w:lang w:val="en-US"/>
              </w:rPr>
            </w:pPr>
          </w:p>
        </w:tc>
      </w:tr>
      <w:tr w:rsidR="0091233A" w:rsidRPr="000817C2" w14:paraId="522E5268" w14:textId="77777777" w:rsidTr="007C53F4">
        <w:tc>
          <w:tcPr>
            <w:tcW w:w="3188" w:type="dxa"/>
          </w:tcPr>
          <w:p w14:paraId="6DCB2B4E" w14:textId="77777777" w:rsidR="0091233A" w:rsidRPr="000817C2" w:rsidRDefault="0091233A" w:rsidP="00A83920">
            <w:pPr>
              <w:rPr>
                <w:sz w:val="14"/>
                <w:szCs w:val="14"/>
                <w:lang w:val="en-US"/>
              </w:rPr>
            </w:pPr>
          </w:p>
        </w:tc>
        <w:tc>
          <w:tcPr>
            <w:tcW w:w="2914" w:type="dxa"/>
          </w:tcPr>
          <w:p w14:paraId="264949D8" w14:textId="77777777" w:rsidR="0091233A" w:rsidRPr="000817C2" w:rsidRDefault="0091233A" w:rsidP="00A83920">
            <w:pPr>
              <w:rPr>
                <w:sz w:val="14"/>
                <w:szCs w:val="14"/>
                <w:lang w:val="en-US"/>
              </w:rPr>
            </w:pPr>
          </w:p>
        </w:tc>
        <w:tc>
          <w:tcPr>
            <w:tcW w:w="2914" w:type="dxa"/>
          </w:tcPr>
          <w:p w14:paraId="64A2BCB5" w14:textId="77777777" w:rsidR="0091233A" w:rsidRPr="000817C2" w:rsidRDefault="0091233A" w:rsidP="00A83920">
            <w:pPr>
              <w:rPr>
                <w:sz w:val="14"/>
                <w:szCs w:val="14"/>
                <w:lang w:val="en-US"/>
              </w:rPr>
            </w:pPr>
          </w:p>
        </w:tc>
      </w:tr>
    </w:tbl>
    <w:p w14:paraId="561C33C6" w14:textId="77777777" w:rsidR="0091233A" w:rsidRPr="000817C2" w:rsidRDefault="0091233A" w:rsidP="00A83920">
      <w:pPr>
        <w:rPr>
          <w:sz w:val="14"/>
          <w:szCs w:val="14"/>
          <w:lang w:val="en-US"/>
        </w:rPr>
      </w:pPr>
    </w:p>
    <w:p w14:paraId="47B4EA3E" w14:textId="5FDB8458"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Can you provide Site Preliminaries?</w:t>
      </w:r>
      <w:r w:rsidR="000817C2">
        <w:rPr>
          <w:b/>
          <w:bCs/>
          <w:sz w:val="14"/>
          <w:szCs w:val="14"/>
          <w:lang w:val="en-US"/>
        </w:rPr>
        <w:t xml:space="preserve"> </w:t>
      </w:r>
      <w:proofErr w:type="gramStart"/>
      <w:r w:rsidRPr="000817C2">
        <w:rPr>
          <w:sz w:val="14"/>
          <w:szCs w:val="14"/>
          <w:lang w:val="en-US"/>
        </w:rPr>
        <w:t>We</w:t>
      </w:r>
      <w:proofErr w:type="gramEnd"/>
      <w:r w:rsidRPr="000817C2">
        <w:rPr>
          <w:sz w:val="14"/>
          <w:szCs w:val="14"/>
          <w:lang w:val="en-US"/>
        </w:rPr>
        <w:t xml:space="preserve"> can provide anything asked – but usually we prefer to stick to our specific areas of expertise. </w:t>
      </w:r>
    </w:p>
    <w:p w14:paraId="6B67D81C" w14:textId="390A6BEF" w:rsidR="00726E94" w:rsidRPr="000817C2" w:rsidRDefault="0091233A" w:rsidP="00A83920">
      <w:pPr>
        <w:pStyle w:val="ListParagraph"/>
        <w:numPr>
          <w:ilvl w:val="0"/>
          <w:numId w:val="1"/>
        </w:numPr>
        <w:rPr>
          <w:b/>
          <w:bCs/>
          <w:sz w:val="14"/>
          <w:szCs w:val="14"/>
          <w:lang w:val="en-US"/>
        </w:rPr>
      </w:pPr>
      <w:r w:rsidRPr="000817C2">
        <w:rPr>
          <w:b/>
          <w:bCs/>
          <w:sz w:val="14"/>
          <w:szCs w:val="14"/>
          <w:lang w:val="en-US"/>
        </w:rPr>
        <w:t>What are your payment terms?</w:t>
      </w:r>
      <w:r w:rsidR="000817C2">
        <w:rPr>
          <w:b/>
          <w:bCs/>
          <w:sz w:val="14"/>
          <w:szCs w:val="14"/>
          <w:lang w:val="en-US"/>
        </w:rPr>
        <w:t xml:space="preserve"> </w:t>
      </w:r>
      <w:r w:rsidRPr="000817C2">
        <w:rPr>
          <w:sz w:val="14"/>
          <w:szCs w:val="14"/>
          <w:lang w:val="en-US"/>
        </w:rPr>
        <w:t xml:space="preserve">Our standard payment terms are weekly in arrears? We book in on Friday night for payment by BACS transfer the following Friday. </w:t>
      </w:r>
    </w:p>
    <w:p w14:paraId="01D321A1" w14:textId="178881AF" w:rsidR="0091233A" w:rsidRPr="000817C2" w:rsidRDefault="0091233A" w:rsidP="00A83920">
      <w:pPr>
        <w:pStyle w:val="ListParagraph"/>
        <w:numPr>
          <w:ilvl w:val="0"/>
          <w:numId w:val="1"/>
        </w:numPr>
        <w:rPr>
          <w:b/>
          <w:bCs/>
          <w:sz w:val="14"/>
          <w:szCs w:val="14"/>
          <w:lang w:val="en-US"/>
        </w:rPr>
      </w:pPr>
      <w:r w:rsidRPr="000817C2">
        <w:rPr>
          <w:b/>
          <w:bCs/>
          <w:sz w:val="14"/>
          <w:szCs w:val="14"/>
          <w:lang w:val="en-US"/>
        </w:rPr>
        <w:t>Can I employ your operatives directly for a one-off fee?</w:t>
      </w:r>
      <w:r w:rsidR="000817C2">
        <w:rPr>
          <w:b/>
          <w:bCs/>
          <w:sz w:val="14"/>
          <w:szCs w:val="14"/>
          <w:lang w:val="en-US"/>
        </w:rPr>
        <w:t xml:space="preserve"> </w:t>
      </w:r>
      <w:r w:rsidRPr="000817C2">
        <w:rPr>
          <w:sz w:val="14"/>
          <w:szCs w:val="14"/>
          <w:lang w:val="en-US"/>
        </w:rPr>
        <w:t>No. It is an important part of the contract between us that you do not employ any resources that we introduce to you for at least 1 year after the cessation of any works. We put a great deal of effort into providing our clients with the best people and it would of course be unfair for you to simply “turn their heads” with cannot refuse offers.</w:t>
      </w:r>
    </w:p>
    <w:p w14:paraId="598E01DB" w14:textId="7567093B" w:rsidR="0091233A" w:rsidRPr="00E37944" w:rsidRDefault="0091233A" w:rsidP="00A83920">
      <w:pPr>
        <w:pStyle w:val="ListParagraph"/>
        <w:numPr>
          <w:ilvl w:val="0"/>
          <w:numId w:val="1"/>
        </w:numPr>
        <w:rPr>
          <w:b/>
          <w:bCs/>
          <w:sz w:val="14"/>
          <w:szCs w:val="14"/>
          <w:lang w:val="en-US"/>
        </w:rPr>
      </w:pPr>
      <w:r w:rsidRPr="000817C2">
        <w:rPr>
          <w:b/>
          <w:bCs/>
          <w:sz w:val="14"/>
          <w:szCs w:val="14"/>
          <w:lang w:val="en-US"/>
        </w:rPr>
        <w:t>Can I try your service for a week or two?</w:t>
      </w:r>
      <w:r w:rsidR="000817C2">
        <w:rPr>
          <w:b/>
          <w:bCs/>
          <w:sz w:val="14"/>
          <w:szCs w:val="14"/>
          <w:lang w:val="en-US"/>
        </w:rPr>
        <w:t xml:space="preserve"> </w:t>
      </w:r>
      <w:r w:rsidRPr="000817C2">
        <w:rPr>
          <w:sz w:val="14"/>
          <w:szCs w:val="14"/>
          <w:lang w:val="en-US"/>
        </w:rPr>
        <w:t>Yes of course. Why not dip your toe in first with say a bit of snagging work or completion or dilapidations work? Give us your worst work packages first and then we will deserve and have earned your best packages. Give us those later.</w:t>
      </w:r>
    </w:p>
    <w:p w14:paraId="0CDA160C" w14:textId="7BD795E2" w:rsidR="00E37944" w:rsidRPr="004F1664" w:rsidRDefault="00E37944" w:rsidP="00A83920">
      <w:pPr>
        <w:pStyle w:val="ListParagraph"/>
        <w:numPr>
          <w:ilvl w:val="0"/>
          <w:numId w:val="1"/>
        </w:numPr>
        <w:rPr>
          <w:sz w:val="14"/>
          <w:szCs w:val="14"/>
          <w:lang w:val="en-US"/>
        </w:rPr>
      </w:pPr>
      <w:r>
        <w:rPr>
          <w:b/>
          <w:bCs/>
          <w:sz w:val="14"/>
          <w:szCs w:val="14"/>
          <w:lang w:val="en-US"/>
        </w:rPr>
        <w:t>Liquidated Damages</w:t>
      </w:r>
      <w:r w:rsidR="004F1664">
        <w:rPr>
          <w:b/>
          <w:bCs/>
          <w:sz w:val="14"/>
          <w:szCs w:val="14"/>
          <w:lang w:val="en-US"/>
        </w:rPr>
        <w:t xml:space="preserve">? </w:t>
      </w:r>
      <w:r w:rsidR="004F1664" w:rsidRPr="004F1664">
        <w:rPr>
          <w:sz w:val="14"/>
          <w:szCs w:val="14"/>
          <w:lang w:val="en-US"/>
        </w:rPr>
        <w:t>Not Applicable</w:t>
      </w:r>
    </w:p>
    <w:p w14:paraId="189E0467" w14:textId="049A3414" w:rsidR="004F1664" w:rsidRPr="004F1664" w:rsidRDefault="004F1664" w:rsidP="00A83920">
      <w:pPr>
        <w:pStyle w:val="ListParagraph"/>
        <w:numPr>
          <w:ilvl w:val="0"/>
          <w:numId w:val="1"/>
        </w:numPr>
        <w:rPr>
          <w:b/>
          <w:bCs/>
          <w:sz w:val="14"/>
          <w:szCs w:val="14"/>
          <w:lang w:val="en-US"/>
        </w:rPr>
      </w:pPr>
      <w:r>
        <w:rPr>
          <w:b/>
          <w:bCs/>
          <w:sz w:val="14"/>
          <w:szCs w:val="14"/>
          <w:lang w:val="en-US"/>
        </w:rPr>
        <w:t xml:space="preserve">Retention – </w:t>
      </w:r>
      <w:r w:rsidRPr="004F1664">
        <w:rPr>
          <w:sz w:val="14"/>
          <w:szCs w:val="14"/>
          <w:lang w:val="en-US"/>
        </w:rPr>
        <w:t>Not Applicable</w:t>
      </w:r>
    </w:p>
    <w:p w14:paraId="2ACC93E5" w14:textId="0396F68F" w:rsidR="004F1664" w:rsidRPr="005F3F95" w:rsidRDefault="004F1664" w:rsidP="00A83920">
      <w:pPr>
        <w:pStyle w:val="ListParagraph"/>
        <w:numPr>
          <w:ilvl w:val="0"/>
          <w:numId w:val="1"/>
        </w:numPr>
        <w:rPr>
          <w:b/>
          <w:bCs/>
          <w:sz w:val="14"/>
          <w:szCs w:val="14"/>
          <w:lang w:val="en-US"/>
        </w:rPr>
      </w:pPr>
      <w:r>
        <w:rPr>
          <w:b/>
          <w:bCs/>
          <w:sz w:val="14"/>
          <w:szCs w:val="14"/>
          <w:lang w:val="en-US"/>
        </w:rPr>
        <w:t>VAT</w:t>
      </w:r>
      <w:r w:rsidR="009F194F">
        <w:rPr>
          <w:b/>
          <w:bCs/>
          <w:sz w:val="14"/>
          <w:szCs w:val="14"/>
          <w:lang w:val="en-US"/>
        </w:rPr>
        <w:t xml:space="preserve"> – </w:t>
      </w:r>
      <w:r w:rsidR="009F194F">
        <w:rPr>
          <w:sz w:val="14"/>
          <w:szCs w:val="14"/>
          <w:lang w:val="en-US"/>
        </w:rPr>
        <w:t>VAT is not chargeable due to Reverse Charge and Zero Rating of Clients</w:t>
      </w:r>
      <w:r w:rsidR="00F22044">
        <w:rPr>
          <w:sz w:val="14"/>
          <w:szCs w:val="14"/>
          <w:lang w:val="en-US"/>
        </w:rPr>
        <w:t>. We will reclaim VAT on all input tax.</w:t>
      </w:r>
    </w:p>
    <w:p w14:paraId="517D6FD7" w14:textId="6DAD3F90" w:rsidR="005F3F95" w:rsidRPr="000817C2" w:rsidRDefault="005F3F95" w:rsidP="00A83920">
      <w:pPr>
        <w:pStyle w:val="ListParagraph"/>
        <w:numPr>
          <w:ilvl w:val="0"/>
          <w:numId w:val="1"/>
        </w:numPr>
        <w:rPr>
          <w:b/>
          <w:bCs/>
          <w:sz w:val="14"/>
          <w:szCs w:val="14"/>
          <w:lang w:val="en-US"/>
        </w:rPr>
      </w:pPr>
      <w:r>
        <w:rPr>
          <w:b/>
          <w:bCs/>
          <w:sz w:val="14"/>
          <w:szCs w:val="14"/>
          <w:lang w:val="en-US"/>
        </w:rPr>
        <w:t xml:space="preserve">Minimum Hire: </w:t>
      </w:r>
      <w:r>
        <w:rPr>
          <w:sz w:val="14"/>
          <w:szCs w:val="14"/>
          <w:lang w:val="en-US"/>
        </w:rPr>
        <w:t>Minimum 9 hours/day chargeable</w:t>
      </w:r>
      <w:r w:rsidR="00641A86">
        <w:rPr>
          <w:sz w:val="14"/>
          <w:szCs w:val="14"/>
          <w:lang w:val="en-US"/>
        </w:rPr>
        <w:t xml:space="preserve"> for all plant and </w:t>
      </w:r>
      <w:proofErr w:type="spellStart"/>
      <w:r w:rsidR="00641A86">
        <w:rPr>
          <w:sz w:val="14"/>
          <w:szCs w:val="14"/>
          <w:lang w:val="en-US"/>
        </w:rPr>
        <w:t>labour</w:t>
      </w:r>
      <w:proofErr w:type="spellEnd"/>
      <w:r>
        <w:rPr>
          <w:sz w:val="14"/>
          <w:szCs w:val="14"/>
          <w:lang w:val="en-US"/>
        </w:rPr>
        <w:t xml:space="preserve"> even if operatives only work 8 hours</w:t>
      </w:r>
      <w:r w:rsidR="00641A86">
        <w:rPr>
          <w:sz w:val="14"/>
          <w:szCs w:val="14"/>
          <w:lang w:val="en-US"/>
        </w:rPr>
        <w:t>.</w:t>
      </w:r>
    </w:p>
    <w:p w14:paraId="37EA10DE" w14:textId="77777777" w:rsidR="0091233A" w:rsidRPr="000817C2" w:rsidRDefault="0091233A" w:rsidP="00A83920">
      <w:pPr>
        <w:rPr>
          <w:rFonts w:cstheme="minorHAnsi"/>
          <w:sz w:val="16"/>
          <w:szCs w:val="16"/>
          <w:lang w:val="en-US"/>
        </w:rPr>
      </w:pPr>
    </w:p>
    <w:p w14:paraId="2995D41D" w14:textId="5A0253D6" w:rsidR="0091233A" w:rsidRPr="000817C2" w:rsidRDefault="000817C2" w:rsidP="00A83920">
      <w:pPr>
        <w:rPr>
          <w:rFonts w:cstheme="minorHAnsi"/>
          <w:sz w:val="16"/>
          <w:szCs w:val="16"/>
          <w:lang w:val="en-US"/>
        </w:rPr>
      </w:pPr>
      <w:r>
        <w:rPr>
          <w:noProof/>
        </w:rPr>
        <w:drawing>
          <wp:inline distT="0" distB="0" distL="0" distR="0" wp14:anchorId="26571A13" wp14:editId="330354DD">
            <wp:extent cx="1743075" cy="838649"/>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9221" cy="846417"/>
                    </a:xfrm>
                    <a:prstGeom prst="rect">
                      <a:avLst/>
                    </a:prstGeom>
                  </pic:spPr>
                </pic:pic>
              </a:graphicData>
            </a:graphic>
          </wp:inline>
        </w:drawing>
      </w:r>
    </w:p>
    <w:p w14:paraId="73F7309A" w14:textId="14D588FC" w:rsidR="0091233A" w:rsidRPr="00A83920" w:rsidRDefault="0091233A" w:rsidP="00A83920">
      <w:pPr>
        <w:rPr>
          <w:rFonts w:cstheme="minorHAnsi"/>
          <w:b/>
          <w:bCs/>
          <w:sz w:val="12"/>
          <w:szCs w:val="12"/>
          <w:u w:val="single"/>
          <w:lang w:val="en-US"/>
        </w:rPr>
      </w:pPr>
    </w:p>
    <w:p w14:paraId="6D107C81" w14:textId="77777777" w:rsidR="0091233A" w:rsidRPr="00A83920" w:rsidRDefault="0091233A" w:rsidP="00A83920">
      <w:pPr>
        <w:rPr>
          <w:rFonts w:cstheme="minorHAnsi"/>
          <w:sz w:val="12"/>
          <w:szCs w:val="12"/>
          <w:lang w:val="en-US"/>
        </w:rPr>
      </w:pPr>
    </w:p>
    <w:p w14:paraId="2C8544BF" w14:textId="77777777" w:rsidR="0091233A" w:rsidRPr="00A83920" w:rsidRDefault="0091233A" w:rsidP="00A83920">
      <w:pPr>
        <w:rPr>
          <w:rFonts w:cstheme="minorHAnsi"/>
          <w:sz w:val="12"/>
          <w:szCs w:val="12"/>
          <w:lang w:val="en-US"/>
        </w:rPr>
      </w:pPr>
    </w:p>
    <w:p w14:paraId="5C3AF94A" w14:textId="77777777" w:rsidR="0015756C" w:rsidRDefault="0015756C">
      <w:pPr>
        <w:sectPr w:rsidR="0015756C" w:rsidSect="0015756C">
          <w:type w:val="continuous"/>
          <w:pgSz w:w="11906" w:h="16838"/>
          <w:pgMar w:top="720" w:right="720" w:bottom="720" w:left="720" w:header="708" w:footer="708" w:gutter="0"/>
          <w:cols w:num="3" w:space="708"/>
          <w:docGrid w:linePitch="360"/>
        </w:sectPr>
      </w:pPr>
    </w:p>
    <w:p w14:paraId="713385DF" w14:textId="17686765" w:rsidR="0091233A" w:rsidRDefault="0091233A"/>
    <w:sectPr w:rsidR="0091233A" w:rsidSect="0015756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C27EC"/>
    <w:multiLevelType w:val="hybridMultilevel"/>
    <w:tmpl w:val="22486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FF"/>
    <w:rsid w:val="00010450"/>
    <w:rsid w:val="00012ACC"/>
    <w:rsid w:val="000404C1"/>
    <w:rsid w:val="000467CE"/>
    <w:rsid w:val="000474E7"/>
    <w:rsid w:val="000817C2"/>
    <w:rsid w:val="000844DD"/>
    <w:rsid w:val="000C31FF"/>
    <w:rsid w:val="000F1F38"/>
    <w:rsid w:val="000F7E41"/>
    <w:rsid w:val="00114A0D"/>
    <w:rsid w:val="001218D1"/>
    <w:rsid w:val="0015756C"/>
    <w:rsid w:val="002357DD"/>
    <w:rsid w:val="002C0D4A"/>
    <w:rsid w:val="002D7938"/>
    <w:rsid w:val="00312CEC"/>
    <w:rsid w:val="00341E18"/>
    <w:rsid w:val="003D6C22"/>
    <w:rsid w:val="003E00C2"/>
    <w:rsid w:val="003E3EF2"/>
    <w:rsid w:val="0042115E"/>
    <w:rsid w:val="00457CB9"/>
    <w:rsid w:val="004C06C3"/>
    <w:rsid w:val="004F1664"/>
    <w:rsid w:val="0054297A"/>
    <w:rsid w:val="00592882"/>
    <w:rsid w:val="005F3F95"/>
    <w:rsid w:val="00641A86"/>
    <w:rsid w:val="00682109"/>
    <w:rsid w:val="006C0079"/>
    <w:rsid w:val="007256B9"/>
    <w:rsid w:val="00726E94"/>
    <w:rsid w:val="0073510B"/>
    <w:rsid w:val="007A6B83"/>
    <w:rsid w:val="007A7BEE"/>
    <w:rsid w:val="007B2999"/>
    <w:rsid w:val="00827681"/>
    <w:rsid w:val="0083172A"/>
    <w:rsid w:val="00863C59"/>
    <w:rsid w:val="008643B6"/>
    <w:rsid w:val="00865BBE"/>
    <w:rsid w:val="008A0150"/>
    <w:rsid w:val="008C20CC"/>
    <w:rsid w:val="00905C7F"/>
    <w:rsid w:val="0091233A"/>
    <w:rsid w:val="00923169"/>
    <w:rsid w:val="00951438"/>
    <w:rsid w:val="00991A6E"/>
    <w:rsid w:val="009F194F"/>
    <w:rsid w:val="00A83920"/>
    <w:rsid w:val="00AD1950"/>
    <w:rsid w:val="00AD1B3A"/>
    <w:rsid w:val="00AF0294"/>
    <w:rsid w:val="00AF269A"/>
    <w:rsid w:val="00B025BA"/>
    <w:rsid w:val="00BE73AF"/>
    <w:rsid w:val="00C00672"/>
    <w:rsid w:val="00C33D65"/>
    <w:rsid w:val="00C913D7"/>
    <w:rsid w:val="00D03724"/>
    <w:rsid w:val="00D14D14"/>
    <w:rsid w:val="00D2569A"/>
    <w:rsid w:val="00D2573E"/>
    <w:rsid w:val="00D458FC"/>
    <w:rsid w:val="00D512EB"/>
    <w:rsid w:val="00DA363F"/>
    <w:rsid w:val="00DE668D"/>
    <w:rsid w:val="00DF5804"/>
    <w:rsid w:val="00E2030E"/>
    <w:rsid w:val="00E37944"/>
    <w:rsid w:val="00E7544F"/>
    <w:rsid w:val="00E84C2C"/>
    <w:rsid w:val="00EB6BDC"/>
    <w:rsid w:val="00EF7425"/>
    <w:rsid w:val="00F16647"/>
    <w:rsid w:val="00F22044"/>
    <w:rsid w:val="00F24EFA"/>
    <w:rsid w:val="00F60DCA"/>
    <w:rsid w:val="00F73D59"/>
    <w:rsid w:val="00F85328"/>
    <w:rsid w:val="00F9175A"/>
    <w:rsid w:val="00FC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FC7D"/>
  <w15:chartTrackingRefBased/>
  <w15:docId w15:val="{414A9797-8BC3-4BFF-B4A6-6E14A5B5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6C00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91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2</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Vinny Kelly</dc:creator>
  <cp:keywords/>
  <dc:description/>
  <cp:lastModifiedBy>Vinny Kelly</cp:lastModifiedBy>
  <cp:revision>26</cp:revision>
  <cp:lastPrinted>2021-06-17T07:11:00Z</cp:lastPrinted>
  <dcterms:created xsi:type="dcterms:W3CDTF">2021-06-16T15:18:00Z</dcterms:created>
  <dcterms:modified xsi:type="dcterms:W3CDTF">2021-06-17T07:12:00Z</dcterms:modified>
</cp:coreProperties>
</file>